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E953" w14:textId="77777777" w:rsidR="00AC2144" w:rsidRDefault="00AC2144">
      <w:pPr>
        <w:pStyle w:val="BodyText"/>
        <w:spacing w:before="342"/>
        <w:rPr>
          <w:rFonts w:ascii="Times New Roman"/>
          <w:sz w:val="32"/>
        </w:rPr>
      </w:pPr>
    </w:p>
    <w:p w14:paraId="64AD0C23" w14:textId="77777777" w:rsidR="00AC2144" w:rsidRDefault="00000000">
      <w:pPr>
        <w:pStyle w:val="Heading1"/>
      </w:pPr>
      <w:r>
        <w:t>City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Jurupa</w:t>
      </w:r>
      <w:r>
        <w:rPr>
          <w:spacing w:val="-10"/>
        </w:rPr>
        <w:t xml:space="preserve"> </w:t>
      </w:r>
      <w:r>
        <w:t>Valley,</w:t>
      </w:r>
      <w:r>
        <w:rPr>
          <w:spacing w:val="-7"/>
        </w:rPr>
        <w:t xml:space="preserve"> </w:t>
      </w:r>
      <w:r>
        <w:t>Building</w:t>
      </w:r>
      <w:r>
        <w:rPr>
          <w:spacing w:val="-9"/>
        </w:rPr>
        <w:t xml:space="preserve"> </w:t>
      </w:r>
      <w:r>
        <w:rPr>
          <w:spacing w:val="-2"/>
        </w:rPr>
        <w:t>Department</w:t>
      </w:r>
    </w:p>
    <w:p w14:paraId="5DB785A3" w14:textId="77777777" w:rsidR="00AC2144" w:rsidRDefault="00000000">
      <w:pPr>
        <w:pStyle w:val="Heading2"/>
        <w:spacing w:before="256"/>
        <w:ind w:left="6" w:right="2"/>
        <w:jc w:val="center"/>
      </w:pPr>
      <w:r>
        <w:t>SUBMITTAL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u w:val="single"/>
        </w:rPr>
        <w:t>ACCESSORY</w:t>
      </w:r>
      <w:r>
        <w:rPr>
          <w:spacing w:val="-6"/>
          <w:u w:val="single"/>
        </w:rPr>
        <w:t xml:space="preserve"> </w:t>
      </w:r>
      <w:r>
        <w:rPr>
          <w:u w:val="single"/>
        </w:rPr>
        <w:t>DWELLING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UNITS</w:t>
      </w:r>
    </w:p>
    <w:p w14:paraId="648E9FC5" w14:textId="77777777" w:rsidR="00AC2144" w:rsidRDefault="00000000">
      <w:pPr>
        <w:pStyle w:val="BodyText"/>
        <w:spacing w:before="238" w:line="278" w:lineRule="auto"/>
        <w:ind w:right="69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is </w:t>
      </w:r>
      <w:r>
        <w:rPr>
          <w:b/>
          <w:u w:val="single"/>
        </w:rPr>
        <w:t>applicable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your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project.</w:t>
      </w:r>
      <w:r>
        <w:rPr>
          <w:b/>
          <w:spacing w:val="8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example,</w:t>
      </w:r>
      <w:r>
        <w:rPr>
          <w:spacing w:val="-7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installing any plumbing, you do not need to provide a plumbing plan.</w:t>
      </w:r>
      <w:r>
        <w:rPr>
          <w:spacing w:val="40"/>
        </w:rPr>
        <w:t xml:space="preserve"> </w:t>
      </w:r>
      <w:r>
        <w:t>All items may not apply depending on the scope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project.</w:t>
      </w:r>
      <w:r>
        <w:rPr>
          <w:spacing w:val="40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denial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processing your plans for plan check.</w:t>
      </w:r>
    </w:p>
    <w:p w14:paraId="4E943570" w14:textId="77777777" w:rsidR="00AC2144" w:rsidRDefault="00000000">
      <w:pPr>
        <w:spacing w:before="192" w:line="276" w:lineRule="auto"/>
        <w:ind w:right="69"/>
        <w:rPr>
          <w:i/>
        </w:rPr>
      </w:pPr>
      <w:r>
        <w:rPr>
          <w:i/>
        </w:rPr>
        <w:t>SPECIAL NOTE:</w:t>
      </w:r>
      <w:r>
        <w:rPr>
          <w:i/>
          <w:spacing w:val="40"/>
        </w:rPr>
        <w:t xml:space="preserve"> </w:t>
      </w:r>
      <w:r>
        <w:rPr>
          <w:i/>
        </w:rPr>
        <w:t>Please be</w:t>
      </w:r>
      <w:r>
        <w:rPr>
          <w:i/>
          <w:spacing w:val="-3"/>
        </w:rPr>
        <w:t xml:space="preserve"> </w:t>
      </w:r>
      <w:r>
        <w:rPr>
          <w:i/>
        </w:rPr>
        <w:t>advised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water meter</w:t>
      </w:r>
      <w:r>
        <w:rPr>
          <w:i/>
          <w:spacing w:val="-2"/>
        </w:rPr>
        <w:t xml:space="preserve"> </w:t>
      </w:r>
      <w:r>
        <w:rPr>
          <w:i/>
        </w:rPr>
        <w:t>may not be</w:t>
      </w:r>
      <w:r>
        <w:rPr>
          <w:i/>
          <w:spacing w:val="-3"/>
        </w:rPr>
        <w:t xml:space="preserve"> </w:t>
      </w:r>
      <w:r>
        <w:rPr>
          <w:i/>
        </w:rPr>
        <w:t>sized</w:t>
      </w:r>
      <w:r>
        <w:rPr>
          <w:i/>
          <w:spacing w:val="-3"/>
        </w:rPr>
        <w:t xml:space="preserve"> </w:t>
      </w:r>
      <w:r>
        <w:rPr>
          <w:i/>
        </w:rPr>
        <w:t>sufficiently to</w:t>
      </w:r>
      <w:r>
        <w:rPr>
          <w:i/>
          <w:spacing w:val="-1"/>
        </w:rPr>
        <w:t xml:space="preserve"> </w:t>
      </w:r>
      <w:r>
        <w:rPr>
          <w:i/>
        </w:rPr>
        <w:t>provide</w:t>
      </w:r>
      <w:r>
        <w:rPr>
          <w:i/>
          <w:spacing w:val="-2"/>
        </w:rPr>
        <w:t xml:space="preserve"> </w:t>
      </w:r>
      <w:r>
        <w:rPr>
          <w:i/>
        </w:rPr>
        <w:t>enough pressure or volume for additional dwelling units. It is the responsibility of the property owner to verify the sizing of all sewer and water services to their property.</w:t>
      </w:r>
    </w:p>
    <w:p w14:paraId="26D2E09B" w14:textId="77777777" w:rsidR="00AC2144" w:rsidRDefault="00AC2144">
      <w:pPr>
        <w:pStyle w:val="BodyText"/>
        <w:spacing w:before="0"/>
        <w:rPr>
          <w:i/>
        </w:rPr>
      </w:pPr>
    </w:p>
    <w:p w14:paraId="02FF68C3" w14:textId="77777777" w:rsidR="00AC2144" w:rsidRDefault="00AC2144">
      <w:pPr>
        <w:pStyle w:val="BodyText"/>
        <w:spacing w:before="173"/>
        <w:rPr>
          <w:i/>
        </w:rPr>
      </w:pPr>
    </w:p>
    <w:p w14:paraId="1B62BB23" w14:textId="498B2C9C" w:rsidR="00AC2144" w:rsidRDefault="00000000">
      <w:pPr>
        <w:pStyle w:val="Heading2"/>
      </w:pPr>
      <w:r>
        <w:t>Submit</w:t>
      </w:r>
      <w:r>
        <w:rPr>
          <w:spacing w:val="-3"/>
        </w:rPr>
        <w:t xml:space="preserve"> </w:t>
      </w:r>
      <w:r w:rsidR="009A5A51" w:rsidRPr="009A5A51">
        <w:rPr>
          <w:color w:val="EE0000"/>
        </w:rPr>
        <w:t>ONE (1)</w:t>
      </w:r>
      <w:r w:rsidRPr="009A5A51">
        <w:rPr>
          <w:color w:val="EE0000"/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properly</w:t>
      </w:r>
      <w:r>
        <w:rPr>
          <w:spacing w:val="-1"/>
        </w:rPr>
        <w:t xml:space="preserve"> </w:t>
      </w:r>
      <w:r>
        <w:t>formatted</w:t>
      </w:r>
      <w:r>
        <w:rPr>
          <w:spacing w:val="-1"/>
        </w:rPr>
        <w:t xml:space="preserve"> </w:t>
      </w:r>
      <w:r>
        <w:t>flash</w:t>
      </w:r>
      <w:r>
        <w:rPr>
          <w:spacing w:val="-1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rPr>
          <w:spacing w:val="-2"/>
        </w:rPr>
        <w:t>including:</w:t>
      </w:r>
    </w:p>
    <w:p w14:paraId="35B1ED55" w14:textId="77777777" w:rsidR="00AC2144" w:rsidRDefault="00AC2144">
      <w:pPr>
        <w:pStyle w:val="BodyText"/>
        <w:spacing w:before="0"/>
        <w:rPr>
          <w:b/>
        </w:rPr>
      </w:pPr>
    </w:p>
    <w:p w14:paraId="05EAA887" w14:textId="77777777" w:rsidR="00AC2144" w:rsidRDefault="00AC2144">
      <w:pPr>
        <w:pStyle w:val="BodyText"/>
        <w:spacing w:before="13"/>
        <w:rPr>
          <w:b/>
        </w:rPr>
      </w:pPr>
    </w:p>
    <w:p w14:paraId="165003EF" w14:textId="77777777" w:rsidR="00AC214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0" w:line="453" w:lineRule="auto"/>
        <w:ind w:right="1606"/>
      </w:pPr>
      <w:r>
        <w:t>Plot plan with property line dimensions and location of the building and any other</w:t>
      </w:r>
      <w:r>
        <w:rPr>
          <w:spacing w:val="-5"/>
        </w:rPr>
        <w:t xml:space="preserve"> </w:t>
      </w:r>
      <w:r>
        <w:t>structures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addition</w:t>
      </w:r>
      <w:r>
        <w:rPr>
          <w:spacing w:val="-7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"Sample</w:t>
      </w:r>
      <w:r>
        <w:rPr>
          <w:spacing w:val="-3"/>
        </w:rPr>
        <w:t xml:space="preserve"> </w:t>
      </w:r>
      <w:r>
        <w:t>plot</w:t>
      </w:r>
      <w:r>
        <w:rPr>
          <w:spacing w:val="-3"/>
        </w:rPr>
        <w:t xml:space="preserve"> </w:t>
      </w:r>
      <w:r>
        <w:t>plan" available at front counter).</w:t>
      </w:r>
    </w:p>
    <w:p w14:paraId="16B3A6D7" w14:textId="77777777" w:rsidR="00AC214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4"/>
      </w:pPr>
      <w:r>
        <w:t>Foundation</w:t>
      </w:r>
      <w:r>
        <w:rPr>
          <w:spacing w:val="-8"/>
        </w:rPr>
        <w:t xml:space="preserve"> </w:t>
      </w:r>
      <w:r>
        <w:rPr>
          <w:spacing w:val="-4"/>
        </w:rPr>
        <w:t>plan</w:t>
      </w:r>
    </w:p>
    <w:p w14:paraId="051456BB" w14:textId="77777777" w:rsidR="00AC2144" w:rsidRDefault="00000000">
      <w:pPr>
        <w:pStyle w:val="ListParagraph"/>
        <w:numPr>
          <w:ilvl w:val="0"/>
          <w:numId w:val="2"/>
        </w:numPr>
        <w:tabs>
          <w:tab w:val="left" w:pos="720"/>
        </w:tabs>
      </w:pPr>
      <w:r>
        <w:t>Floor</w:t>
      </w:r>
      <w:r>
        <w:rPr>
          <w:spacing w:val="1"/>
        </w:rPr>
        <w:t xml:space="preserve"> </w:t>
      </w:r>
      <w:r>
        <w:rPr>
          <w:spacing w:val="-4"/>
        </w:rPr>
        <w:t>plan</w:t>
      </w:r>
    </w:p>
    <w:p w14:paraId="7850087D" w14:textId="77777777" w:rsidR="00AC214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41"/>
      </w:pPr>
      <w:r>
        <w:t>Ceiling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roof</w:t>
      </w:r>
      <w:r>
        <w:rPr>
          <w:spacing w:val="-3"/>
        </w:rPr>
        <w:t xml:space="preserve"> </w:t>
      </w:r>
      <w:r>
        <w:t>framing</w:t>
      </w:r>
      <w:r>
        <w:rPr>
          <w:spacing w:val="-3"/>
        </w:rPr>
        <w:t xml:space="preserve"> </w:t>
      </w:r>
      <w:r>
        <w:rPr>
          <w:spacing w:val="-4"/>
        </w:rPr>
        <w:t>plan</w:t>
      </w:r>
    </w:p>
    <w:p w14:paraId="3162AB55" w14:textId="77777777" w:rsidR="00AC214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38" w:line="276" w:lineRule="auto"/>
        <w:ind w:left="0" w:right="431" w:firstLine="0"/>
      </w:pPr>
      <w:r>
        <w:t>Electrical</w:t>
      </w:r>
      <w:r>
        <w:rPr>
          <w:spacing w:val="-6"/>
        </w:rPr>
        <w:t xml:space="preserve"> </w:t>
      </w:r>
      <w:r>
        <w:t>plan:</w:t>
      </w:r>
      <w:r>
        <w:rPr>
          <w:spacing w:val="-2"/>
        </w:rPr>
        <w:t xml:space="preserve"> </w:t>
      </w:r>
      <w:r>
        <w:t>(Electrical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underground) 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location,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 Southern California Edison Planner at 800.655.4555.</w:t>
      </w:r>
    </w:p>
    <w:p w14:paraId="3153A28A" w14:textId="77777777" w:rsidR="00AC2144" w:rsidRDefault="00000000">
      <w:pPr>
        <w:pStyle w:val="ListParagraph"/>
        <w:numPr>
          <w:ilvl w:val="1"/>
          <w:numId w:val="2"/>
        </w:numPr>
        <w:tabs>
          <w:tab w:val="left" w:pos="937"/>
        </w:tabs>
        <w:spacing w:before="201"/>
        <w:ind w:left="937" w:hanging="217"/>
      </w:pPr>
      <w:r>
        <w:t>Panel</w:t>
      </w:r>
      <w:r>
        <w:rPr>
          <w:spacing w:val="-5"/>
        </w:rPr>
        <w:t xml:space="preserve"> </w:t>
      </w:r>
      <w:r>
        <w:rPr>
          <w:spacing w:val="-2"/>
        </w:rPr>
        <w:t>location</w:t>
      </w:r>
    </w:p>
    <w:p w14:paraId="708F469F" w14:textId="77777777" w:rsidR="00AC2144" w:rsidRDefault="00000000">
      <w:pPr>
        <w:pStyle w:val="ListParagraph"/>
        <w:numPr>
          <w:ilvl w:val="1"/>
          <w:numId w:val="2"/>
        </w:numPr>
        <w:tabs>
          <w:tab w:val="left" w:pos="937"/>
        </w:tabs>
        <w:ind w:left="937" w:hanging="217"/>
      </w:pPr>
      <w:r>
        <w:t>Lighting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receptacle</w:t>
      </w:r>
      <w:r>
        <w:rPr>
          <w:spacing w:val="-4"/>
        </w:rPr>
        <w:t xml:space="preserve"> </w:t>
      </w:r>
      <w:r>
        <w:rPr>
          <w:spacing w:val="-2"/>
        </w:rPr>
        <w:t>layout</w:t>
      </w:r>
    </w:p>
    <w:p w14:paraId="43952E55" w14:textId="77777777" w:rsidR="00AC2144" w:rsidRDefault="00000000">
      <w:pPr>
        <w:pStyle w:val="ListParagraph"/>
        <w:numPr>
          <w:ilvl w:val="1"/>
          <w:numId w:val="2"/>
        </w:numPr>
        <w:tabs>
          <w:tab w:val="left" w:pos="937"/>
        </w:tabs>
        <w:ind w:left="937" w:hanging="217"/>
      </w:pPr>
      <w:r>
        <w:t>Circuit</w:t>
      </w:r>
      <w:r>
        <w:rPr>
          <w:spacing w:val="-7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demand</w:t>
      </w:r>
      <w:r>
        <w:rPr>
          <w:spacing w:val="-5"/>
        </w:rPr>
        <w:t xml:space="preserve"> </w:t>
      </w:r>
      <w:r>
        <w:rPr>
          <w:spacing w:val="-4"/>
        </w:rPr>
        <w:t>load</w:t>
      </w:r>
    </w:p>
    <w:p w14:paraId="4D1F545C" w14:textId="77777777" w:rsidR="00AC2144" w:rsidRDefault="00AC2144">
      <w:pPr>
        <w:pStyle w:val="ListParagraph"/>
        <w:sectPr w:rsidR="00AC2144">
          <w:headerReference w:type="default" r:id="rId7"/>
          <w:type w:val="continuous"/>
          <w:pgSz w:w="12240" w:h="15840"/>
          <w:pgMar w:top="2840" w:right="1440" w:bottom="280" w:left="1440" w:header="902" w:footer="0" w:gutter="0"/>
          <w:pgNumType w:start="1"/>
          <w:cols w:space="720"/>
        </w:sectPr>
      </w:pPr>
    </w:p>
    <w:p w14:paraId="45F43353" w14:textId="77777777" w:rsidR="00AC214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01"/>
      </w:pPr>
      <w:r>
        <w:lastRenderedPageBreak/>
        <w:t>Plumbing</w:t>
      </w:r>
      <w:r>
        <w:rPr>
          <w:spacing w:val="-8"/>
        </w:rPr>
        <w:t xml:space="preserve"> </w:t>
      </w:r>
      <w:r>
        <w:rPr>
          <w:spacing w:val="-2"/>
        </w:rPr>
        <w:t>isometrics:</w:t>
      </w:r>
    </w:p>
    <w:p w14:paraId="4461D231" w14:textId="77777777" w:rsidR="00AC2144" w:rsidRDefault="00000000">
      <w:pPr>
        <w:pStyle w:val="ListParagraph"/>
        <w:numPr>
          <w:ilvl w:val="1"/>
          <w:numId w:val="2"/>
        </w:numPr>
        <w:tabs>
          <w:tab w:val="left" w:pos="936"/>
          <w:tab w:val="left" w:pos="2789"/>
        </w:tabs>
        <w:spacing w:before="238" w:line="278" w:lineRule="auto"/>
        <w:ind w:left="0" w:right="591" w:firstLine="719"/>
        <w:rPr>
          <w:i/>
        </w:rPr>
      </w:pPr>
      <w:r>
        <w:t>Water distribution</w:t>
      </w:r>
      <w:r>
        <w:tab/>
      </w:r>
      <w:r>
        <w:rPr>
          <w:i/>
        </w:rPr>
        <w:t>Important:</w:t>
      </w:r>
      <w:r>
        <w:rPr>
          <w:i/>
          <w:spacing w:val="-4"/>
        </w:rPr>
        <w:t xml:space="preserve"> </w:t>
      </w:r>
      <w:r>
        <w:rPr>
          <w:i/>
        </w:rPr>
        <w:t>Owner</w:t>
      </w:r>
      <w:r>
        <w:rPr>
          <w:i/>
          <w:spacing w:val="-3"/>
        </w:rPr>
        <w:t xml:space="preserve"> </w:t>
      </w:r>
      <w:r>
        <w:rPr>
          <w:i/>
        </w:rPr>
        <w:t>shall</w:t>
      </w:r>
      <w:r>
        <w:rPr>
          <w:i/>
          <w:spacing w:val="-4"/>
        </w:rPr>
        <w:t xml:space="preserve"> </w:t>
      </w:r>
      <w:r>
        <w:rPr>
          <w:i/>
        </w:rPr>
        <w:t>justify</w:t>
      </w:r>
      <w:r>
        <w:rPr>
          <w:i/>
          <w:spacing w:val="-6"/>
        </w:rPr>
        <w:t xml:space="preserve"> </w:t>
      </w:r>
      <w:r>
        <w:rPr>
          <w:i/>
        </w:rPr>
        <w:t>water</w:t>
      </w:r>
      <w:r>
        <w:rPr>
          <w:i/>
          <w:spacing w:val="-4"/>
        </w:rPr>
        <w:t xml:space="preserve"> </w:t>
      </w:r>
      <w:r>
        <w:rPr>
          <w:i/>
        </w:rPr>
        <w:t>meter</w:t>
      </w:r>
      <w:r>
        <w:rPr>
          <w:i/>
          <w:spacing w:val="-4"/>
        </w:rPr>
        <w:t xml:space="preserve"> </w:t>
      </w:r>
      <w:r>
        <w:rPr>
          <w:i/>
        </w:rPr>
        <w:t>sizing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order</w:t>
      </w:r>
      <w:r>
        <w:rPr>
          <w:i/>
          <w:spacing w:val="-4"/>
        </w:rPr>
        <w:t xml:space="preserve"> </w:t>
      </w:r>
      <w:r>
        <w:rPr>
          <w:i/>
        </w:rPr>
        <w:t>to</w:t>
      </w:r>
      <w:proofErr w:type="gramEnd"/>
      <w:r>
        <w:rPr>
          <w:i/>
          <w:spacing w:val="-3"/>
        </w:rPr>
        <w:t xml:space="preserve"> </w:t>
      </w:r>
      <w:r>
        <w:rPr>
          <w:i/>
        </w:rPr>
        <w:t>assure adequate water pressure and volume.</w:t>
      </w:r>
    </w:p>
    <w:p w14:paraId="77C96FDF" w14:textId="2DE0C953" w:rsidR="00AC2144" w:rsidRDefault="00000000">
      <w:pPr>
        <w:pStyle w:val="ListParagraph"/>
        <w:numPr>
          <w:ilvl w:val="1"/>
          <w:numId w:val="2"/>
        </w:numPr>
        <w:tabs>
          <w:tab w:val="left" w:pos="936"/>
        </w:tabs>
        <w:spacing w:before="195" w:line="276" w:lineRule="auto"/>
        <w:ind w:left="0" w:right="334" w:firstLine="719"/>
        <w:rPr>
          <w:i/>
        </w:rPr>
      </w:pPr>
      <w:r>
        <w:t>Waste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 w:rsidR="009A5A51">
        <w:t>venting</w:t>
      </w:r>
      <w:r w:rsidR="009A5A51">
        <w:rPr>
          <w:spacing w:val="-1"/>
        </w:rPr>
        <w:t>.</w:t>
      </w:r>
      <w:r>
        <w:rPr>
          <w:spacing w:val="40"/>
        </w:rPr>
        <w:t xml:space="preserve"> </w:t>
      </w:r>
      <w:r>
        <w:rPr>
          <w:i/>
        </w:rPr>
        <w:t>Important:</w:t>
      </w:r>
      <w:r>
        <w:rPr>
          <w:i/>
          <w:spacing w:val="-3"/>
        </w:rPr>
        <w:t xml:space="preserve"> </w:t>
      </w:r>
      <w:r>
        <w:rPr>
          <w:i/>
        </w:rPr>
        <w:t>owner</w:t>
      </w:r>
      <w:r>
        <w:rPr>
          <w:i/>
          <w:spacing w:val="-1"/>
        </w:rPr>
        <w:t xml:space="preserve"> </w:t>
      </w:r>
      <w:r>
        <w:rPr>
          <w:i/>
        </w:rPr>
        <w:t>shall</w:t>
      </w:r>
      <w:r>
        <w:rPr>
          <w:i/>
          <w:spacing w:val="-3"/>
        </w:rPr>
        <w:t xml:space="preserve"> </w:t>
      </w:r>
      <w:r>
        <w:rPr>
          <w:i/>
        </w:rPr>
        <w:t>verify</w:t>
      </w:r>
      <w:r>
        <w:rPr>
          <w:i/>
          <w:spacing w:val="-5"/>
        </w:rPr>
        <w:t xml:space="preserve"> </w:t>
      </w:r>
      <w:r>
        <w:rPr>
          <w:i/>
        </w:rPr>
        <w:t>sewer</w:t>
      </w:r>
      <w:r>
        <w:rPr>
          <w:i/>
          <w:spacing w:val="-3"/>
        </w:rPr>
        <w:t xml:space="preserve"> </w:t>
      </w:r>
      <w:r>
        <w:rPr>
          <w:i/>
        </w:rPr>
        <w:t>lateral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street</w:t>
      </w:r>
      <w:r>
        <w:rPr>
          <w:i/>
          <w:spacing w:val="-2"/>
        </w:rPr>
        <w:t xml:space="preserve"> </w:t>
      </w:r>
      <w:r>
        <w:rPr>
          <w:i/>
        </w:rPr>
        <w:t>connection</w:t>
      </w:r>
      <w:r>
        <w:rPr>
          <w:i/>
          <w:spacing w:val="-3"/>
        </w:rPr>
        <w:t xml:space="preserve"> </w:t>
      </w:r>
      <w:r>
        <w:rPr>
          <w:i/>
        </w:rPr>
        <w:t xml:space="preserve">pipe size </w:t>
      </w:r>
      <w:r w:rsidR="009A5A51">
        <w:rPr>
          <w:i/>
        </w:rPr>
        <w:t>to</w:t>
      </w:r>
      <w:r>
        <w:rPr>
          <w:i/>
        </w:rPr>
        <w:t xml:space="preserve"> justify code compliance.</w:t>
      </w:r>
    </w:p>
    <w:p w14:paraId="05D5C88F" w14:textId="011528A5" w:rsidR="00AC2144" w:rsidRDefault="00000000">
      <w:pPr>
        <w:pStyle w:val="ListParagraph"/>
        <w:numPr>
          <w:ilvl w:val="1"/>
          <w:numId w:val="2"/>
        </w:numPr>
        <w:tabs>
          <w:tab w:val="left" w:pos="937"/>
        </w:tabs>
        <w:spacing w:before="202"/>
        <w:ind w:left="937" w:hanging="217"/>
        <w:rPr>
          <w:i/>
        </w:rPr>
      </w:pPr>
      <w:r>
        <w:t>Gas</w:t>
      </w:r>
      <w:r>
        <w:rPr>
          <w:spacing w:val="-5"/>
        </w:rPr>
        <w:t xml:space="preserve"> </w:t>
      </w:r>
      <w:r w:rsidR="009A5A51">
        <w:t>distribution</w:t>
      </w:r>
      <w:r w:rsidR="009A5A51">
        <w:rPr>
          <w:spacing w:val="-5"/>
        </w:rPr>
        <w:t>:</w:t>
      </w:r>
      <w:r>
        <w:rPr>
          <w:spacing w:val="45"/>
        </w:rPr>
        <w:t xml:space="preserve"> </w:t>
      </w:r>
      <w:r>
        <w:rPr>
          <w:i/>
        </w:rPr>
        <w:t>Owner</w:t>
      </w:r>
      <w:r>
        <w:rPr>
          <w:i/>
          <w:spacing w:val="-4"/>
        </w:rPr>
        <w:t xml:space="preserve"> </w:t>
      </w:r>
      <w:r>
        <w:rPr>
          <w:i/>
        </w:rPr>
        <w:t>shall</w:t>
      </w:r>
      <w:r>
        <w:rPr>
          <w:i/>
          <w:spacing w:val="-4"/>
        </w:rPr>
        <w:t xml:space="preserve"> </w:t>
      </w:r>
      <w:r>
        <w:rPr>
          <w:i/>
        </w:rPr>
        <w:t>justify</w:t>
      </w:r>
      <w:r>
        <w:rPr>
          <w:i/>
          <w:spacing w:val="-4"/>
        </w:rPr>
        <w:t xml:space="preserve"> </w:t>
      </w:r>
      <w:r>
        <w:rPr>
          <w:i/>
        </w:rPr>
        <w:t>gas</w:t>
      </w:r>
      <w:r>
        <w:rPr>
          <w:i/>
          <w:spacing w:val="-4"/>
        </w:rPr>
        <w:t xml:space="preserve"> </w:t>
      </w:r>
      <w:r>
        <w:rPr>
          <w:i/>
        </w:rPr>
        <w:t>meter</w:t>
      </w:r>
      <w:r>
        <w:rPr>
          <w:i/>
          <w:spacing w:val="-4"/>
        </w:rPr>
        <w:t xml:space="preserve"> </w:t>
      </w:r>
      <w:r>
        <w:rPr>
          <w:i/>
        </w:rPr>
        <w:t>sizing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order</w:t>
      </w:r>
      <w:r>
        <w:rPr>
          <w:i/>
          <w:spacing w:val="-4"/>
        </w:rPr>
        <w:t xml:space="preserve"> </w:t>
      </w:r>
      <w:r>
        <w:rPr>
          <w:i/>
        </w:rPr>
        <w:t>to</w:t>
      </w:r>
      <w:proofErr w:type="gramEnd"/>
      <w:r>
        <w:rPr>
          <w:i/>
          <w:spacing w:val="-3"/>
        </w:rPr>
        <w:t xml:space="preserve"> </w:t>
      </w:r>
      <w:r>
        <w:rPr>
          <w:i/>
        </w:rPr>
        <w:t>assure</w:t>
      </w:r>
      <w:r>
        <w:rPr>
          <w:i/>
          <w:spacing w:val="-6"/>
        </w:rPr>
        <w:t xml:space="preserve"> </w:t>
      </w:r>
      <w:r>
        <w:rPr>
          <w:i/>
        </w:rPr>
        <w:t>adequate</w:t>
      </w:r>
      <w:r>
        <w:rPr>
          <w:i/>
          <w:spacing w:val="-3"/>
        </w:rPr>
        <w:t xml:space="preserve"> </w:t>
      </w:r>
      <w:r>
        <w:rPr>
          <w:i/>
        </w:rPr>
        <w:t>gas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volume.</w:t>
      </w:r>
    </w:p>
    <w:p w14:paraId="757BC3E1" w14:textId="77777777" w:rsidR="00AC2144" w:rsidRDefault="00000000">
      <w:pPr>
        <w:pStyle w:val="ListParagraph"/>
        <w:numPr>
          <w:ilvl w:val="0"/>
          <w:numId w:val="2"/>
        </w:numPr>
        <w:tabs>
          <w:tab w:val="left" w:pos="720"/>
        </w:tabs>
      </w:pP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mechanical</w:t>
      </w:r>
      <w:r>
        <w:rPr>
          <w:spacing w:val="-4"/>
        </w:rPr>
        <w:t xml:space="preserve"> plan:</w:t>
      </w:r>
    </w:p>
    <w:p w14:paraId="281675D7" w14:textId="77777777" w:rsidR="00AC2144" w:rsidRDefault="00000000">
      <w:pPr>
        <w:pStyle w:val="ListParagraph"/>
        <w:numPr>
          <w:ilvl w:val="1"/>
          <w:numId w:val="2"/>
        </w:numPr>
        <w:tabs>
          <w:tab w:val="left" w:pos="937"/>
        </w:tabs>
        <w:ind w:left="937" w:hanging="217"/>
      </w:pPr>
      <w:r>
        <w:t>Location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registers</w:t>
      </w:r>
      <w:r>
        <w:rPr>
          <w:spacing w:val="-4"/>
        </w:rPr>
        <w:t xml:space="preserve"> </w:t>
      </w:r>
      <w:r>
        <w:t>(supply</w:t>
      </w:r>
      <w:r>
        <w:rPr>
          <w:spacing w:val="-4"/>
        </w:rPr>
        <w:t xml:space="preserve"> </w:t>
      </w:r>
      <w:r>
        <w:t xml:space="preserve">&amp; </w:t>
      </w:r>
      <w:r>
        <w:rPr>
          <w:spacing w:val="-2"/>
        </w:rPr>
        <w:t>return)</w:t>
      </w:r>
    </w:p>
    <w:p w14:paraId="00B3908D" w14:textId="77777777" w:rsidR="00AC2144" w:rsidRDefault="00000000">
      <w:pPr>
        <w:pStyle w:val="ListParagraph"/>
        <w:numPr>
          <w:ilvl w:val="1"/>
          <w:numId w:val="2"/>
        </w:numPr>
        <w:tabs>
          <w:tab w:val="left" w:pos="937"/>
        </w:tabs>
        <w:ind w:left="937" w:hanging="217"/>
      </w:pPr>
      <w:r>
        <w:t>Size,</w:t>
      </w:r>
      <w:r>
        <w:rPr>
          <w:spacing w:val="-7"/>
        </w:rPr>
        <w:t xml:space="preserve"> </w:t>
      </w:r>
      <w:r>
        <w:t>location,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manufacturers</w:t>
      </w:r>
      <w:r>
        <w:rPr>
          <w:spacing w:val="-4"/>
        </w:rPr>
        <w:t xml:space="preserve"> </w:t>
      </w:r>
      <w:r>
        <w:t>specifications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equipment.</w:t>
      </w:r>
    </w:p>
    <w:p w14:paraId="03BD23BA" w14:textId="77777777" w:rsidR="00AC214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41" w:line="453" w:lineRule="auto"/>
        <w:ind w:right="1340"/>
      </w:pPr>
      <w:r>
        <w:t>Provide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sets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"wet"</w:t>
      </w:r>
      <w:r>
        <w:rPr>
          <w:spacing w:val="-3"/>
        </w:rPr>
        <w:t xml:space="preserve"> </w:t>
      </w:r>
      <w:r>
        <w:t>stamped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Structural</w:t>
      </w:r>
      <w:r>
        <w:rPr>
          <w:spacing w:val="-4"/>
        </w:rPr>
        <w:t xml:space="preserve"> </w:t>
      </w:r>
      <w:r>
        <w:t>Calculations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roof truss calculations.</w:t>
      </w:r>
    </w:p>
    <w:p w14:paraId="0A105A63" w14:textId="77777777" w:rsidR="00AC2144" w:rsidRDefault="00AC2144">
      <w:pPr>
        <w:pStyle w:val="BodyText"/>
        <w:spacing w:before="242"/>
      </w:pPr>
    </w:p>
    <w:p w14:paraId="30682F56" w14:textId="77777777" w:rsidR="00AC214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" w:line="453" w:lineRule="auto"/>
        <w:ind w:right="1901"/>
      </w:pPr>
      <w:r>
        <w:t>Provide</w:t>
      </w:r>
      <w:r>
        <w:rPr>
          <w:spacing w:val="-5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sets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Calculations.</w:t>
      </w:r>
      <w:r>
        <w:rPr>
          <w:spacing w:val="-3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shall appear on the plans.</w:t>
      </w:r>
    </w:p>
    <w:p w14:paraId="27ECC6A0" w14:textId="77777777" w:rsidR="00AC214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"/>
      </w:pPr>
      <w:r>
        <w:t>Provide</w:t>
      </w:r>
      <w:r>
        <w:rPr>
          <w:spacing w:val="-7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sets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Soil</w:t>
      </w:r>
      <w:r>
        <w:rPr>
          <w:spacing w:val="-6"/>
        </w:rPr>
        <w:t xml:space="preserve"> </w:t>
      </w:r>
      <w:r>
        <w:t>Percolation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septic</w:t>
      </w:r>
      <w:r>
        <w:rPr>
          <w:spacing w:val="-5"/>
        </w:rPr>
        <w:t xml:space="preserve"> </w:t>
      </w:r>
      <w:r>
        <w:rPr>
          <w:spacing w:val="-2"/>
        </w:rPr>
        <w:t>systems.</w:t>
      </w:r>
    </w:p>
    <w:p w14:paraId="418C9FA6" w14:textId="3FB70D0F" w:rsidR="00AC2144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line="456" w:lineRule="auto"/>
        <w:ind w:right="1559"/>
      </w:pPr>
      <w:r>
        <w:t>Provide</w:t>
      </w:r>
      <w:r>
        <w:rPr>
          <w:spacing w:val="-5"/>
        </w:rPr>
        <w:t xml:space="preserve"> </w:t>
      </w:r>
      <w:r>
        <w:t>water</w:t>
      </w:r>
      <w:r>
        <w:rPr>
          <w:spacing w:val="-3"/>
        </w:rPr>
        <w:t xml:space="preserve"> </w:t>
      </w:r>
      <w:r w:rsidR="009A5A51">
        <w:t>tests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newly</w:t>
      </w:r>
      <w:r>
        <w:rPr>
          <w:spacing w:val="-3"/>
        </w:rPr>
        <w:t xml:space="preserve"> </w:t>
      </w:r>
      <w:r>
        <w:t>drilled</w:t>
      </w:r>
      <w:r>
        <w:rPr>
          <w:spacing w:val="-6"/>
        </w:rPr>
        <w:t xml:space="preserve"> </w:t>
      </w:r>
      <w:r>
        <w:t>wells</w:t>
      </w:r>
      <w:r>
        <w:rPr>
          <w:spacing w:val="-3"/>
        </w:rPr>
        <w:t xml:space="preserve"> </w:t>
      </w:r>
      <w:r>
        <w:t>from Riverside</w:t>
      </w:r>
      <w:r>
        <w:rPr>
          <w:spacing w:val="-2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Health.</w:t>
      </w:r>
    </w:p>
    <w:p w14:paraId="4AD56DA2" w14:textId="77777777" w:rsidR="00AC2144" w:rsidRDefault="00AC2144">
      <w:pPr>
        <w:pStyle w:val="BodyText"/>
        <w:spacing w:before="154"/>
      </w:pPr>
    </w:p>
    <w:p w14:paraId="78DBC0E1" w14:textId="77777777" w:rsidR="00AC2144" w:rsidRDefault="00000000">
      <w:pPr>
        <w:pStyle w:val="BodyText"/>
        <w:spacing w:before="0"/>
      </w:pPr>
      <w:r>
        <w:rPr>
          <w:u w:val="single"/>
        </w:rPr>
        <w:t>Please</w:t>
      </w:r>
      <w:r>
        <w:rPr>
          <w:spacing w:val="-4"/>
          <w:u w:val="single"/>
        </w:rPr>
        <w:t xml:space="preserve"> </w:t>
      </w:r>
      <w:r>
        <w:rPr>
          <w:u w:val="single"/>
        </w:rPr>
        <w:t>note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following:</w:t>
      </w:r>
    </w:p>
    <w:p w14:paraId="2183808F" w14:textId="77777777" w:rsidR="00AC214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38" w:line="278" w:lineRule="auto"/>
        <w:ind w:right="215" w:firstLine="0"/>
      </w:pPr>
      <w:r>
        <w:t>Separate</w:t>
      </w:r>
      <w:r>
        <w:rPr>
          <w:spacing w:val="-2"/>
        </w:rPr>
        <w:t xml:space="preserve"> </w:t>
      </w:r>
      <w:r>
        <w:t>permits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improvements.</w:t>
      </w:r>
      <w:r>
        <w:rPr>
          <w:spacing w:val="-5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Department Permit Technician for specific items.</w:t>
      </w:r>
    </w:p>
    <w:p w14:paraId="4CE7BB80" w14:textId="77777777" w:rsidR="00AC214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98"/>
        <w:ind w:left="720"/>
      </w:pPr>
      <w:r>
        <w:t>All</w:t>
      </w:r>
      <w:r>
        <w:rPr>
          <w:spacing w:val="-4"/>
        </w:rPr>
        <w:t xml:space="preserve"> </w:t>
      </w:r>
      <w:r>
        <w:t>Grading</w:t>
      </w:r>
      <w:r>
        <w:rPr>
          <w:spacing w:val="-5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permits.</w:t>
      </w:r>
    </w:p>
    <w:p w14:paraId="7110F743" w14:textId="77777777" w:rsidR="00AC2144" w:rsidRDefault="00AC2144">
      <w:pPr>
        <w:pStyle w:val="ListParagraph"/>
        <w:sectPr w:rsidR="00AC2144">
          <w:pgSz w:w="12240" w:h="15840"/>
          <w:pgMar w:top="2840" w:right="1440" w:bottom="280" w:left="1440" w:header="902" w:footer="0" w:gutter="0"/>
          <w:cols w:space="720"/>
        </w:sectPr>
      </w:pPr>
    </w:p>
    <w:p w14:paraId="32EAB668" w14:textId="77777777" w:rsidR="00AC214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99" w:line="276" w:lineRule="auto"/>
        <w:ind w:right="85" w:firstLine="0"/>
      </w:pPr>
      <w:r>
        <w:lastRenderedPageBreak/>
        <w:t>For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estimate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fees,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Corona/Norco</w:t>
      </w:r>
      <w:r>
        <w:rPr>
          <w:spacing w:val="-1"/>
        </w:rPr>
        <w:t xml:space="preserve"> </w:t>
      </w:r>
      <w:r>
        <w:t>Unified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951.736.5000</w:t>
      </w:r>
      <w:r>
        <w:rPr>
          <w:spacing w:val="-1"/>
        </w:rPr>
        <w:t xml:space="preserve"> </w:t>
      </w:r>
      <w:r>
        <w:t>or the Jurupa Unified School District at 951.360.4100. The City of Jurupa Valley Building Dept. verifies the floor area that is subject to school fees.</w:t>
      </w:r>
    </w:p>
    <w:p w14:paraId="7164915D" w14:textId="77777777" w:rsidR="00AC214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99"/>
        <w:ind w:left="720"/>
      </w:pPr>
      <w:r>
        <w:t>Provide</w:t>
      </w:r>
      <w:r>
        <w:rPr>
          <w:spacing w:val="-3"/>
        </w:rPr>
        <w:t xml:space="preserve"> </w:t>
      </w:r>
      <w:r>
        <w:t>Will Serve</w:t>
      </w:r>
      <w:r>
        <w:rPr>
          <w:spacing w:val="-1"/>
        </w:rPr>
        <w:t xml:space="preserve"> </w:t>
      </w:r>
      <w:r>
        <w:t>Letter from your</w:t>
      </w:r>
      <w:r>
        <w:rPr>
          <w:spacing w:val="-1"/>
        </w:rPr>
        <w:t xml:space="preserve"> </w:t>
      </w:r>
      <w:r>
        <w:t xml:space="preserve">Water District </w:t>
      </w:r>
      <w:r>
        <w:rPr>
          <w:spacing w:val="-2"/>
        </w:rPr>
        <w:t>Provider</w:t>
      </w:r>
    </w:p>
    <w:p w14:paraId="3A2997F8" w14:textId="77777777" w:rsidR="00AC214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38" w:line="278" w:lineRule="auto"/>
        <w:ind w:right="82" w:firstLine="0"/>
      </w:pPr>
      <w:r>
        <w:t>All</w:t>
      </w:r>
      <w:r>
        <w:rPr>
          <w:spacing w:val="-1"/>
        </w:rPr>
        <w:t xml:space="preserve"> </w:t>
      </w:r>
      <w:r>
        <w:t>contractors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sub-contractors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licenses and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comply with Section 3800 of the Labor Code regarding Worker's Compensation. Homeowners</w:t>
      </w:r>
    </w:p>
    <w:p w14:paraId="68B7D03F" w14:textId="77777777" w:rsidR="00AC2144" w:rsidRDefault="00AC2144">
      <w:pPr>
        <w:pStyle w:val="BodyText"/>
        <w:spacing w:before="241"/>
      </w:pPr>
    </w:p>
    <w:p w14:paraId="6EBCE1D7" w14:textId="08A274D4" w:rsidR="00AC2144" w:rsidRDefault="00000000">
      <w:pPr>
        <w:rPr>
          <w:sz w:val="16"/>
        </w:rPr>
      </w:pPr>
      <w:r>
        <w:rPr>
          <w:sz w:val="16"/>
        </w:rPr>
        <w:t>/</w:t>
      </w:r>
      <w:r w:rsidR="009A5A51">
        <w:rPr>
          <w:sz w:val="16"/>
        </w:rPr>
        <w:t>Submittal</w:t>
      </w:r>
      <w:r>
        <w:rPr>
          <w:spacing w:val="-8"/>
          <w:sz w:val="16"/>
        </w:rPr>
        <w:t xml:space="preserve"> </w:t>
      </w:r>
      <w:r>
        <w:rPr>
          <w:sz w:val="16"/>
        </w:rPr>
        <w:t>room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add.</w:t>
      </w:r>
    </w:p>
    <w:sectPr w:rsidR="00AC2144">
      <w:pgSz w:w="12240" w:h="15840"/>
      <w:pgMar w:top="2840" w:right="1440" w:bottom="280" w:left="1440" w:header="9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7CB6" w14:textId="77777777" w:rsidR="00D55591" w:rsidRDefault="00D55591">
      <w:r>
        <w:separator/>
      </w:r>
    </w:p>
  </w:endnote>
  <w:endnote w:type="continuationSeparator" w:id="0">
    <w:p w14:paraId="55ED1E92" w14:textId="77777777" w:rsidR="00D55591" w:rsidRDefault="00D5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057F" w14:textId="77777777" w:rsidR="00D55591" w:rsidRDefault="00D55591">
      <w:r>
        <w:separator/>
      </w:r>
    </w:p>
  </w:footnote>
  <w:footnote w:type="continuationSeparator" w:id="0">
    <w:p w14:paraId="11399113" w14:textId="77777777" w:rsidR="00D55591" w:rsidRDefault="00D55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8803" w14:textId="77777777" w:rsidR="00AC2144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7392" behindDoc="1" locked="0" layoutInCell="1" allowOverlap="1" wp14:anchorId="408FBF4E" wp14:editId="65AAFCFC">
          <wp:simplePos x="0" y="0"/>
          <wp:positionH relativeFrom="page">
            <wp:posOffset>3087623</wp:posOffset>
          </wp:positionH>
          <wp:positionV relativeFrom="page">
            <wp:posOffset>573023</wp:posOffset>
          </wp:positionV>
          <wp:extent cx="1597152" cy="123139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7152" cy="1231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4C3"/>
    <w:multiLevelType w:val="hybridMultilevel"/>
    <w:tmpl w:val="AF96B638"/>
    <w:lvl w:ilvl="0" w:tplc="18E6B380">
      <w:start w:val="1"/>
      <w:numFmt w:val="upperLetter"/>
      <w:lvlText w:val="%1."/>
      <w:lvlJc w:val="left"/>
      <w:pPr>
        <w:ind w:left="72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976280A">
      <w:start w:val="1"/>
      <w:numFmt w:val="decimal"/>
      <w:lvlText w:val="%2."/>
      <w:lvlJc w:val="left"/>
      <w:pPr>
        <w:ind w:left="93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942AF32">
      <w:numFmt w:val="bullet"/>
      <w:lvlText w:val="•"/>
      <w:lvlJc w:val="left"/>
      <w:pPr>
        <w:ind w:left="940" w:hanging="219"/>
      </w:pPr>
      <w:rPr>
        <w:rFonts w:hint="default"/>
        <w:lang w:val="en-US" w:eastAsia="en-US" w:bidi="ar-SA"/>
      </w:rPr>
    </w:lvl>
    <w:lvl w:ilvl="3" w:tplc="B97C6D74">
      <w:numFmt w:val="bullet"/>
      <w:lvlText w:val="•"/>
      <w:lvlJc w:val="left"/>
      <w:pPr>
        <w:ind w:left="1992" w:hanging="219"/>
      </w:pPr>
      <w:rPr>
        <w:rFonts w:hint="default"/>
        <w:lang w:val="en-US" w:eastAsia="en-US" w:bidi="ar-SA"/>
      </w:rPr>
    </w:lvl>
    <w:lvl w:ilvl="4" w:tplc="72A23C98">
      <w:numFmt w:val="bullet"/>
      <w:lvlText w:val="•"/>
      <w:lvlJc w:val="left"/>
      <w:pPr>
        <w:ind w:left="3045" w:hanging="219"/>
      </w:pPr>
      <w:rPr>
        <w:rFonts w:hint="default"/>
        <w:lang w:val="en-US" w:eastAsia="en-US" w:bidi="ar-SA"/>
      </w:rPr>
    </w:lvl>
    <w:lvl w:ilvl="5" w:tplc="F7C4B682">
      <w:numFmt w:val="bullet"/>
      <w:lvlText w:val="•"/>
      <w:lvlJc w:val="left"/>
      <w:pPr>
        <w:ind w:left="4097" w:hanging="219"/>
      </w:pPr>
      <w:rPr>
        <w:rFonts w:hint="default"/>
        <w:lang w:val="en-US" w:eastAsia="en-US" w:bidi="ar-SA"/>
      </w:rPr>
    </w:lvl>
    <w:lvl w:ilvl="6" w:tplc="440E2134">
      <w:numFmt w:val="bullet"/>
      <w:lvlText w:val="•"/>
      <w:lvlJc w:val="left"/>
      <w:pPr>
        <w:ind w:left="5150" w:hanging="219"/>
      </w:pPr>
      <w:rPr>
        <w:rFonts w:hint="default"/>
        <w:lang w:val="en-US" w:eastAsia="en-US" w:bidi="ar-SA"/>
      </w:rPr>
    </w:lvl>
    <w:lvl w:ilvl="7" w:tplc="3E8E2AEC">
      <w:numFmt w:val="bullet"/>
      <w:lvlText w:val="•"/>
      <w:lvlJc w:val="left"/>
      <w:pPr>
        <w:ind w:left="6202" w:hanging="219"/>
      </w:pPr>
      <w:rPr>
        <w:rFonts w:hint="default"/>
        <w:lang w:val="en-US" w:eastAsia="en-US" w:bidi="ar-SA"/>
      </w:rPr>
    </w:lvl>
    <w:lvl w:ilvl="8" w:tplc="176CEB98">
      <w:numFmt w:val="bullet"/>
      <w:lvlText w:val="•"/>
      <w:lvlJc w:val="left"/>
      <w:pPr>
        <w:ind w:left="7255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33881B9A"/>
    <w:multiLevelType w:val="hybridMultilevel"/>
    <w:tmpl w:val="A7FE3F7E"/>
    <w:lvl w:ilvl="0" w:tplc="34C84912">
      <w:numFmt w:val="bullet"/>
      <w:lvlText w:val="•"/>
      <w:lvlJc w:val="left"/>
      <w:pPr>
        <w:ind w:left="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3E32DA">
      <w:numFmt w:val="bullet"/>
      <w:lvlText w:val="•"/>
      <w:lvlJc w:val="left"/>
      <w:pPr>
        <w:ind w:left="936" w:hanging="720"/>
      </w:pPr>
      <w:rPr>
        <w:rFonts w:hint="default"/>
        <w:lang w:val="en-US" w:eastAsia="en-US" w:bidi="ar-SA"/>
      </w:rPr>
    </w:lvl>
    <w:lvl w:ilvl="2" w:tplc="230AB0A4">
      <w:numFmt w:val="bullet"/>
      <w:lvlText w:val="•"/>
      <w:lvlJc w:val="left"/>
      <w:pPr>
        <w:ind w:left="1872" w:hanging="720"/>
      </w:pPr>
      <w:rPr>
        <w:rFonts w:hint="default"/>
        <w:lang w:val="en-US" w:eastAsia="en-US" w:bidi="ar-SA"/>
      </w:rPr>
    </w:lvl>
    <w:lvl w:ilvl="3" w:tplc="091E14D2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4" w:tplc="F938951A">
      <w:numFmt w:val="bullet"/>
      <w:lvlText w:val="•"/>
      <w:lvlJc w:val="left"/>
      <w:pPr>
        <w:ind w:left="3744" w:hanging="720"/>
      </w:pPr>
      <w:rPr>
        <w:rFonts w:hint="default"/>
        <w:lang w:val="en-US" w:eastAsia="en-US" w:bidi="ar-SA"/>
      </w:rPr>
    </w:lvl>
    <w:lvl w:ilvl="5" w:tplc="7CB24C1E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6" w:tplc="936065C0">
      <w:numFmt w:val="bullet"/>
      <w:lvlText w:val="•"/>
      <w:lvlJc w:val="left"/>
      <w:pPr>
        <w:ind w:left="5616" w:hanging="720"/>
      </w:pPr>
      <w:rPr>
        <w:rFonts w:hint="default"/>
        <w:lang w:val="en-US" w:eastAsia="en-US" w:bidi="ar-SA"/>
      </w:rPr>
    </w:lvl>
    <w:lvl w:ilvl="7" w:tplc="D4869FAA">
      <w:numFmt w:val="bullet"/>
      <w:lvlText w:val="•"/>
      <w:lvlJc w:val="left"/>
      <w:pPr>
        <w:ind w:left="6552" w:hanging="720"/>
      </w:pPr>
      <w:rPr>
        <w:rFonts w:hint="default"/>
        <w:lang w:val="en-US" w:eastAsia="en-US" w:bidi="ar-SA"/>
      </w:rPr>
    </w:lvl>
    <w:lvl w:ilvl="8" w:tplc="CE1454BA">
      <w:numFmt w:val="bullet"/>
      <w:lvlText w:val="•"/>
      <w:lvlJc w:val="left"/>
      <w:pPr>
        <w:ind w:left="7488" w:hanging="720"/>
      </w:pPr>
      <w:rPr>
        <w:rFonts w:hint="default"/>
        <w:lang w:val="en-US" w:eastAsia="en-US" w:bidi="ar-SA"/>
      </w:rPr>
    </w:lvl>
  </w:abstractNum>
  <w:num w:numId="1" w16cid:durableId="362026291">
    <w:abstractNumId w:val="1"/>
  </w:num>
  <w:num w:numId="2" w16cid:durableId="155466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2144"/>
    <w:rsid w:val="009A5A51"/>
    <w:rsid w:val="009D1279"/>
    <w:rsid w:val="00AC2144"/>
    <w:rsid w:val="00D5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4524"/>
  <w15:docId w15:val="{CC9A6A68-8D64-455E-9760-D0B5A3E8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4" w:right="6"/>
      <w:jc w:val="center"/>
      <w:outlineLvl w:val="0"/>
    </w:pPr>
    <w:rPr>
      <w:b/>
      <w:bCs/>
      <w:i/>
      <w:i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</w:pPr>
  </w:style>
  <w:style w:type="paragraph" w:styleId="ListParagraph">
    <w:name w:val="List Paragraph"/>
    <w:basedOn w:val="Normal"/>
    <w:uiPriority w:val="1"/>
    <w:qFormat/>
    <w:pPr>
      <w:spacing w:before="240"/>
      <w:ind w:left="72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Keith</dc:creator>
  <cp:lastModifiedBy>Alexandria Madrid</cp:lastModifiedBy>
  <cp:revision>2</cp:revision>
  <dcterms:created xsi:type="dcterms:W3CDTF">2025-11-14T18:12:00Z</dcterms:created>
  <dcterms:modified xsi:type="dcterms:W3CDTF">2025-11-14T18:13:00Z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