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41BE90" w14:textId="1D614D84" w:rsidR="0012398E" w:rsidRPr="0012398E" w:rsidRDefault="0012398E" w:rsidP="0012398E">
      <w:pPr>
        <w:jc w:val="center"/>
        <w:rPr>
          <w:rFonts w:ascii="Calibri" w:hAnsi="Calibri" w:cs="Arial"/>
          <w:b/>
          <w:sz w:val="20"/>
          <w:szCs w:val="20"/>
          <w:lang w:val="es-MX"/>
        </w:rPr>
      </w:pPr>
      <w:r w:rsidRPr="0012398E">
        <w:rPr>
          <w:rFonts w:ascii="Calibri" w:hAnsi="Calibri" w:cs="Arial"/>
          <w:b/>
          <w:sz w:val="20"/>
          <w:szCs w:val="20"/>
          <w:lang w:val="es-MX"/>
        </w:rPr>
        <w:t>NOTICIA PÚBLICA</w:t>
      </w:r>
    </w:p>
    <w:p w14:paraId="1A387919" w14:textId="77777777" w:rsidR="0012398E" w:rsidRPr="0012398E" w:rsidRDefault="0012398E" w:rsidP="0012398E">
      <w:pPr>
        <w:jc w:val="center"/>
        <w:rPr>
          <w:rFonts w:ascii="Calibri" w:hAnsi="Calibri" w:cs="Arial"/>
          <w:b/>
          <w:sz w:val="20"/>
          <w:szCs w:val="20"/>
          <w:lang w:val="es-MX"/>
        </w:rPr>
      </w:pPr>
      <w:r w:rsidRPr="0012398E">
        <w:rPr>
          <w:rFonts w:ascii="Calibri" w:hAnsi="Calibri" w:cs="Arial"/>
          <w:b/>
          <w:sz w:val="20"/>
          <w:szCs w:val="20"/>
          <w:lang w:val="es-MX"/>
        </w:rPr>
        <w:t>AVISO DEL PERÍODO DE COMENTARIOS PÚBLICOS DE 30 DÍAS</w:t>
      </w:r>
    </w:p>
    <w:p w14:paraId="038A854F" w14:textId="0D44E177" w:rsidR="0012398E" w:rsidRPr="0012398E" w:rsidRDefault="0012398E" w:rsidP="0012398E">
      <w:pPr>
        <w:jc w:val="center"/>
        <w:rPr>
          <w:rFonts w:ascii="Calibri" w:hAnsi="Calibri" w:cs="Arial"/>
          <w:b/>
          <w:sz w:val="20"/>
          <w:szCs w:val="20"/>
          <w:lang w:val="es-MX"/>
        </w:rPr>
      </w:pPr>
      <w:r w:rsidRPr="0012398E">
        <w:rPr>
          <w:rFonts w:ascii="Calibri" w:hAnsi="Calibri" w:cs="Arial"/>
          <w:b/>
          <w:sz w:val="20"/>
          <w:szCs w:val="20"/>
          <w:lang w:val="es-MX"/>
        </w:rPr>
        <w:t xml:space="preserve">Y AUDIENCIA PÚBLICA </w:t>
      </w:r>
      <w:r w:rsidRPr="000446E5">
        <w:rPr>
          <w:rFonts w:ascii="Calibri" w:hAnsi="Calibri" w:cs="Arial"/>
          <w:b/>
          <w:sz w:val="20"/>
          <w:szCs w:val="20"/>
          <w:lang w:val="es-MX"/>
        </w:rPr>
        <w:t>EN LA</w:t>
      </w:r>
    </w:p>
    <w:p w14:paraId="6D076588" w14:textId="77777777" w:rsidR="0012398E" w:rsidRPr="000446E5" w:rsidRDefault="0012398E" w:rsidP="0012398E">
      <w:pPr>
        <w:jc w:val="center"/>
        <w:rPr>
          <w:rFonts w:ascii="Calibri" w:hAnsi="Calibri" w:cs="Arial"/>
          <w:b/>
          <w:sz w:val="20"/>
          <w:szCs w:val="20"/>
          <w:lang w:val="es-MX"/>
        </w:rPr>
      </w:pPr>
      <w:r w:rsidRPr="0012398E">
        <w:rPr>
          <w:rFonts w:ascii="Calibri" w:hAnsi="Calibri" w:cs="Arial"/>
          <w:b/>
          <w:sz w:val="20"/>
          <w:szCs w:val="20"/>
          <w:lang w:val="es-MX"/>
        </w:rPr>
        <w:t>CIUDAD DE</w:t>
      </w:r>
      <w:r w:rsidRPr="000446E5">
        <w:rPr>
          <w:rFonts w:ascii="Calibri" w:hAnsi="Calibri" w:cs="Arial"/>
          <w:b/>
          <w:sz w:val="20"/>
          <w:szCs w:val="20"/>
          <w:lang w:val="es-MX"/>
        </w:rPr>
        <w:t xml:space="preserve"> </w:t>
      </w:r>
      <w:r w:rsidRPr="0012398E">
        <w:rPr>
          <w:rFonts w:ascii="Calibri" w:hAnsi="Calibri" w:cs="Arial"/>
          <w:b/>
          <w:sz w:val="20"/>
          <w:szCs w:val="20"/>
          <w:lang w:val="es-MX"/>
        </w:rPr>
        <w:t>JURUPA</w:t>
      </w:r>
      <w:r w:rsidRPr="000446E5">
        <w:rPr>
          <w:rFonts w:ascii="Calibri" w:hAnsi="Calibri" w:cs="Arial"/>
          <w:b/>
          <w:sz w:val="20"/>
          <w:szCs w:val="20"/>
          <w:lang w:val="es-MX"/>
        </w:rPr>
        <w:t xml:space="preserve"> VALLEY</w:t>
      </w:r>
    </w:p>
    <w:p w14:paraId="5DD7A5BE" w14:textId="3C353EEC" w:rsidR="0012398E" w:rsidRPr="0012398E" w:rsidRDefault="0012398E" w:rsidP="0012398E">
      <w:pPr>
        <w:jc w:val="center"/>
        <w:rPr>
          <w:rFonts w:ascii="Calibri" w:hAnsi="Calibri" w:cs="Arial"/>
          <w:b/>
          <w:sz w:val="20"/>
          <w:szCs w:val="20"/>
          <w:lang w:val="es-MX"/>
        </w:rPr>
      </w:pPr>
      <w:r w:rsidRPr="0012398E">
        <w:rPr>
          <w:rFonts w:ascii="Calibri" w:hAnsi="Calibri" w:cs="Arial"/>
          <w:b/>
          <w:sz w:val="20"/>
          <w:szCs w:val="20"/>
          <w:lang w:val="es-MX"/>
        </w:rPr>
        <w:t xml:space="preserve">SOBRE LA </w:t>
      </w:r>
      <w:r w:rsidRPr="000446E5">
        <w:rPr>
          <w:rFonts w:ascii="Calibri" w:hAnsi="Calibri" w:cs="Arial"/>
          <w:b/>
          <w:sz w:val="20"/>
          <w:szCs w:val="20"/>
          <w:lang w:val="es-MX"/>
        </w:rPr>
        <w:t>SUMISIÓN</w:t>
      </w:r>
      <w:r w:rsidRPr="000446E5">
        <w:rPr>
          <w:rFonts w:ascii="Calibri" w:hAnsi="Calibri" w:cs="Arial"/>
          <w:b/>
          <w:lang w:val="es-MX"/>
        </w:rPr>
        <w:t xml:space="preserve"> </w:t>
      </w:r>
      <w:r w:rsidRPr="0012398E">
        <w:rPr>
          <w:rFonts w:ascii="Calibri" w:hAnsi="Calibri" w:cs="Arial"/>
          <w:b/>
          <w:sz w:val="20"/>
          <w:szCs w:val="20"/>
          <w:lang w:val="es-MX"/>
        </w:rPr>
        <w:t>DEL PLAN DE ACCIÓN ANUAL 202</w:t>
      </w:r>
      <w:r w:rsidR="00C8523C">
        <w:rPr>
          <w:rFonts w:ascii="Calibri" w:hAnsi="Calibri" w:cs="Arial"/>
          <w:b/>
          <w:sz w:val="20"/>
          <w:szCs w:val="20"/>
          <w:lang w:val="es-MX"/>
        </w:rPr>
        <w:t>2</w:t>
      </w:r>
      <w:r w:rsidRPr="0012398E">
        <w:rPr>
          <w:rFonts w:ascii="Calibri" w:hAnsi="Calibri" w:cs="Arial"/>
          <w:b/>
          <w:sz w:val="20"/>
          <w:szCs w:val="20"/>
          <w:lang w:val="es-MX"/>
        </w:rPr>
        <w:t>-202</w:t>
      </w:r>
      <w:r w:rsidR="00A85082">
        <w:rPr>
          <w:rFonts w:ascii="Calibri" w:hAnsi="Calibri" w:cs="Arial"/>
          <w:b/>
          <w:sz w:val="20"/>
          <w:szCs w:val="20"/>
          <w:lang w:val="es-MX"/>
        </w:rPr>
        <w:t>3</w:t>
      </w:r>
    </w:p>
    <w:p w14:paraId="7A5AEC80" w14:textId="557FC2A0" w:rsidR="00581B79" w:rsidRPr="000446E5" w:rsidRDefault="00581B79" w:rsidP="00B51873">
      <w:pPr>
        <w:jc w:val="both"/>
        <w:rPr>
          <w:rFonts w:ascii="Calibri" w:hAnsi="Calibri" w:cs="Arial"/>
          <w:sz w:val="20"/>
          <w:szCs w:val="20"/>
          <w:lang w:val="es-MX"/>
        </w:rPr>
      </w:pPr>
    </w:p>
    <w:p w14:paraId="02171D15" w14:textId="3627168D" w:rsidR="0012398E" w:rsidRPr="000446E5" w:rsidRDefault="0012398E" w:rsidP="0012398E">
      <w:pPr>
        <w:jc w:val="both"/>
        <w:rPr>
          <w:rFonts w:ascii="Calibri" w:hAnsi="Calibri" w:cs="Arial"/>
          <w:sz w:val="20"/>
          <w:szCs w:val="20"/>
          <w:lang w:val="es-MX"/>
        </w:rPr>
      </w:pPr>
      <w:r w:rsidRPr="000446E5">
        <w:rPr>
          <w:rFonts w:ascii="Calibri" w:hAnsi="Calibri" w:cs="Arial"/>
          <w:sz w:val="20"/>
          <w:szCs w:val="20"/>
          <w:lang w:val="es-MX"/>
        </w:rPr>
        <w:t>POR LA PRESENTE SE DA AVISO de que el Concejo Municipal de la Ciudad de Jurupa Valley llevará a cabo una audiencia pública y un período de comentarios públicos para el Plan de Acción Anual para el año fiscal 202</w:t>
      </w:r>
      <w:r w:rsidR="00FA5876">
        <w:rPr>
          <w:rFonts w:ascii="Calibri" w:hAnsi="Calibri" w:cs="Arial"/>
          <w:sz w:val="20"/>
          <w:szCs w:val="20"/>
          <w:lang w:val="es-MX"/>
        </w:rPr>
        <w:t>2</w:t>
      </w:r>
      <w:r w:rsidRPr="000446E5">
        <w:rPr>
          <w:rFonts w:ascii="Calibri" w:hAnsi="Calibri" w:cs="Arial"/>
          <w:sz w:val="20"/>
          <w:szCs w:val="20"/>
          <w:lang w:val="es-MX"/>
        </w:rPr>
        <w:t>-202</w:t>
      </w:r>
      <w:r w:rsidR="00FA5876">
        <w:rPr>
          <w:rFonts w:ascii="Calibri" w:hAnsi="Calibri" w:cs="Arial"/>
          <w:sz w:val="20"/>
          <w:szCs w:val="20"/>
          <w:lang w:val="es-MX"/>
        </w:rPr>
        <w:t>3</w:t>
      </w:r>
      <w:r w:rsidRPr="000446E5">
        <w:rPr>
          <w:rFonts w:ascii="Calibri" w:hAnsi="Calibri" w:cs="Arial"/>
          <w:sz w:val="20"/>
          <w:szCs w:val="20"/>
          <w:lang w:val="es-MX"/>
        </w:rPr>
        <w:t xml:space="preserve">. Esta acción se toma </w:t>
      </w:r>
      <w:r w:rsidR="003430EB">
        <w:rPr>
          <w:rFonts w:ascii="Calibri" w:hAnsi="Calibri" w:cs="Arial"/>
          <w:sz w:val="20"/>
          <w:szCs w:val="20"/>
          <w:lang w:val="es-MX"/>
        </w:rPr>
        <w:t xml:space="preserve">en </w:t>
      </w:r>
      <w:r w:rsidRPr="000446E5">
        <w:rPr>
          <w:rFonts w:ascii="Calibri" w:hAnsi="Calibri" w:cs="Arial"/>
          <w:sz w:val="20"/>
          <w:szCs w:val="20"/>
          <w:lang w:val="es-MX"/>
        </w:rPr>
        <w:t>conformidad con las regulaciones federales [24 CFR 91].</w:t>
      </w:r>
    </w:p>
    <w:p w14:paraId="215A5A7B" w14:textId="224DD8CF" w:rsidR="0012398E" w:rsidRPr="000446E5" w:rsidRDefault="0012398E" w:rsidP="00B51873">
      <w:pPr>
        <w:jc w:val="both"/>
        <w:rPr>
          <w:rFonts w:ascii="Calibri" w:hAnsi="Calibri" w:cs="Arial"/>
          <w:sz w:val="20"/>
          <w:szCs w:val="20"/>
          <w:lang w:val="es-MX"/>
        </w:rPr>
      </w:pPr>
    </w:p>
    <w:p w14:paraId="0FF9C459" w14:textId="7A45CE33" w:rsidR="001F6915" w:rsidRPr="000446E5" w:rsidRDefault="0012398E" w:rsidP="00B51873">
      <w:pPr>
        <w:jc w:val="both"/>
        <w:rPr>
          <w:rFonts w:ascii="Calibri" w:hAnsi="Calibri" w:cs="Arial"/>
          <w:sz w:val="20"/>
          <w:szCs w:val="20"/>
          <w:lang w:val="es-MX"/>
        </w:rPr>
      </w:pPr>
      <w:r w:rsidRPr="000446E5">
        <w:rPr>
          <w:rFonts w:ascii="Calibri" w:hAnsi="Calibri" w:cs="Arial"/>
          <w:sz w:val="20"/>
          <w:szCs w:val="20"/>
          <w:lang w:val="es-MX"/>
        </w:rPr>
        <w:t>Como receptor de fondos</w:t>
      </w:r>
      <w:r w:rsidR="003324CF" w:rsidRPr="000446E5">
        <w:rPr>
          <w:rFonts w:ascii="Calibri" w:hAnsi="Calibri" w:cs="Arial"/>
          <w:sz w:val="20"/>
          <w:szCs w:val="20"/>
          <w:lang w:val="es-MX"/>
        </w:rPr>
        <w:t xml:space="preserve"> federales (Community Development Block Grant </w:t>
      </w:r>
      <w:r w:rsidRPr="000446E5">
        <w:rPr>
          <w:rFonts w:ascii="Calibri" w:hAnsi="Calibri" w:cs="Arial"/>
          <w:sz w:val="20"/>
          <w:szCs w:val="20"/>
          <w:lang w:val="es-MX"/>
        </w:rPr>
        <w:t>(CDBG)</w:t>
      </w:r>
      <w:r w:rsidR="003324CF" w:rsidRPr="000446E5">
        <w:rPr>
          <w:rFonts w:ascii="Calibri" w:hAnsi="Calibri" w:cs="Arial"/>
          <w:sz w:val="20"/>
          <w:szCs w:val="20"/>
          <w:lang w:val="es-MX"/>
        </w:rPr>
        <w:t>)</w:t>
      </w:r>
      <w:r w:rsidRPr="000446E5">
        <w:rPr>
          <w:rFonts w:ascii="Calibri" w:hAnsi="Calibri" w:cs="Arial"/>
          <w:sz w:val="20"/>
          <w:szCs w:val="20"/>
          <w:lang w:val="es-MX"/>
        </w:rPr>
        <w:t xml:space="preserve">, la Ciudad debe aprobar un Plan de Acción Anual cada año. El Plan de Acción delinea las actividades propuestas que serán financiadas por el programa CDBG del Department of Housing and Urban Development </w:t>
      </w:r>
      <w:r w:rsidR="003324CF" w:rsidRPr="000446E5">
        <w:rPr>
          <w:rFonts w:ascii="Calibri" w:hAnsi="Calibri" w:cs="Arial"/>
          <w:sz w:val="20"/>
          <w:szCs w:val="20"/>
          <w:lang w:val="es-MX"/>
        </w:rPr>
        <w:t xml:space="preserve">(HUD) </w:t>
      </w:r>
      <w:r w:rsidRPr="000446E5">
        <w:rPr>
          <w:rFonts w:ascii="Calibri" w:hAnsi="Calibri" w:cs="Arial"/>
          <w:sz w:val="20"/>
          <w:szCs w:val="20"/>
          <w:lang w:val="es-MX"/>
        </w:rPr>
        <w:t>de los Estados Unidos</w:t>
      </w:r>
      <w:r w:rsidR="003324CF" w:rsidRPr="000446E5">
        <w:rPr>
          <w:rFonts w:ascii="Calibri" w:hAnsi="Calibri" w:cs="Arial"/>
          <w:sz w:val="20"/>
          <w:szCs w:val="20"/>
          <w:lang w:val="es-MX"/>
        </w:rPr>
        <w:t>.</w:t>
      </w:r>
    </w:p>
    <w:p w14:paraId="7BEE4DFD" w14:textId="77777777" w:rsidR="00CB5CA2" w:rsidRPr="000446E5" w:rsidRDefault="00CB5CA2" w:rsidP="00CB5CA2">
      <w:pPr>
        <w:pStyle w:val="Heading2"/>
        <w:numPr>
          <w:ilvl w:val="0"/>
          <w:numId w:val="0"/>
        </w:numPr>
        <w:spacing w:before="0" w:after="0"/>
        <w:rPr>
          <w:rFonts w:ascii="Calibri" w:hAnsi="Calibri" w:cs="Arial"/>
          <w:i w:val="0"/>
          <w:sz w:val="16"/>
          <w:szCs w:val="16"/>
          <w:u w:val="single"/>
          <w:lang w:val="es-MX"/>
        </w:rPr>
      </w:pPr>
    </w:p>
    <w:p w14:paraId="0032E3F1" w14:textId="007D9376" w:rsidR="00CF4E6E" w:rsidRPr="000446E5" w:rsidRDefault="003324CF" w:rsidP="003324CF">
      <w:pPr>
        <w:jc w:val="both"/>
        <w:rPr>
          <w:rFonts w:ascii="Calibri" w:hAnsi="Calibri" w:cs="Arial"/>
          <w:b/>
          <w:bCs/>
          <w:sz w:val="20"/>
          <w:szCs w:val="20"/>
          <w:u w:val="single"/>
          <w:lang w:val="es-MX"/>
        </w:rPr>
      </w:pPr>
      <w:r w:rsidRPr="000446E5">
        <w:rPr>
          <w:rFonts w:ascii="Calibri" w:hAnsi="Calibri" w:cs="Arial"/>
          <w:b/>
          <w:bCs/>
          <w:sz w:val="20"/>
          <w:szCs w:val="20"/>
          <w:u w:val="single"/>
          <w:lang w:val="es-MX"/>
        </w:rPr>
        <w:t>Período de 30 Días para Comentarios Públicos</w:t>
      </w:r>
    </w:p>
    <w:p w14:paraId="7717DB1B" w14:textId="0707C400" w:rsidR="003324CF" w:rsidRPr="000446E5" w:rsidRDefault="003324CF" w:rsidP="00B51873">
      <w:pPr>
        <w:jc w:val="both"/>
        <w:rPr>
          <w:rFonts w:ascii="Calibri" w:hAnsi="Calibri" w:cs="Arial"/>
          <w:sz w:val="20"/>
          <w:szCs w:val="20"/>
          <w:lang w:val="es-MX"/>
        </w:rPr>
      </w:pPr>
      <w:r w:rsidRPr="000446E5">
        <w:rPr>
          <w:rFonts w:ascii="Calibri" w:hAnsi="Calibri" w:cs="Arial"/>
          <w:sz w:val="20"/>
          <w:szCs w:val="20"/>
          <w:lang w:val="es-MX"/>
        </w:rPr>
        <w:t>El período requerido de 30 días para comentarios públicos para el Plan de Acción Anual 202</w:t>
      </w:r>
      <w:r w:rsidR="00FA5876">
        <w:rPr>
          <w:rFonts w:ascii="Calibri" w:hAnsi="Calibri" w:cs="Arial"/>
          <w:sz w:val="20"/>
          <w:szCs w:val="20"/>
          <w:lang w:val="es-MX"/>
        </w:rPr>
        <w:t>2</w:t>
      </w:r>
      <w:r w:rsidRPr="000446E5">
        <w:rPr>
          <w:rFonts w:ascii="Calibri" w:hAnsi="Calibri" w:cs="Arial"/>
          <w:sz w:val="20"/>
          <w:szCs w:val="20"/>
          <w:lang w:val="es-MX"/>
        </w:rPr>
        <w:t>-202</w:t>
      </w:r>
      <w:r w:rsidR="00FA5876">
        <w:rPr>
          <w:rFonts w:ascii="Calibri" w:hAnsi="Calibri" w:cs="Arial"/>
          <w:sz w:val="20"/>
          <w:szCs w:val="20"/>
          <w:lang w:val="es-MX"/>
        </w:rPr>
        <w:t>3</w:t>
      </w:r>
      <w:r w:rsidRPr="000446E5">
        <w:rPr>
          <w:rFonts w:ascii="Calibri" w:hAnsi="Calibri" w:cs="Arial"/>
          <w:sz w:val="20"/>
          <w:szCs w:val="20"/>
          <w:lang w:val="es-MX"/>
        </w:rPr>
        <w:t xml:space="preserve"> comenzará el </w:t>
      </w:r>
      <w:r w:rsidR="00FA5876">
        <w:rPr>
          <w:rFonts w:ascii="Calibri" w:hAnsi="Calibri" w:cs="Arial"/>
          <w:sz w:val="20"/>
          <w:szCs w:val="20"/>
          <w:lang w:val="es-MX"/>
        </w:rPr>
        <w:t>21</w:t>
      </w:r>
      <w:r w:rsidRPr="000446E5">
        <w:rPr>
          <w:rFonts w:ascii="Calibri" w:hAnsi="Calibri" w:cs="Arial"/>
          <w:sz w:val="20"/>
          <w:szCs w:val="20"/>
          <w:lang w:val="es-MX"/>
        </w:rPr>
        <w:t xml:space="preserve"> de </w:t>
      </w:r>
      <w:r w:rsidR="00FA5876">
        <w:rPr>
          <w:rFonts w:ascii="Calibri" w:hAnsi="Calibri" w:cs="Arial"/>
          <w:sz w:val="20"/>
          <w:szCs w:val="20"/>
          <w:lang w:val="es-MX"/>
        </w:rPr>
        <w:t>marzo</w:t>
      </w:r>
      <w:r w:rsidR="00554023">
        <w:rPr>
          <w:rFonts w:ascii="Calibri" w:hAnsi="Calibri" w:cs="Arial"/>
          <w:sz w:val="20"/>
          <w:szCs w:val="20"/>
          <w:lang w:val="es-MX"/>
        </w:rPr>
        <w:t xml:space="preserve"> </w:t>
      </w:r>
      <w:r w:rsidRPr="000446E5">
        <w:rPr>
          <w:rFonts w:ascii="Calibri" w:hAnsi="Calibri" w:cs="Arial"/>
          <w:sz w:val="20"/>
          <w:szCs w:val="20"/>
          <w:lang w:val="es-MX"/>
        </w:rPr>
        <w:t>de 202</w:t>
      </w:r>
      <w:r w:rsidR="00FA5876">
        <w:rPr>
          <w:rFonts w:ascii="Calibri" w:hAnsi="Calibri" w:cs="Arial"/>
          <w:sz w:val="20"/>
          <w:szCs w:val="20"/>
          <w:lang w:val="es-MX"/>
        </w:rPr>
        <w:t>2</w:t>
      </w:r>
      <w:r w:rsidRPr="000446E5">
        <w:rPr>
          <w:rFonts w:ascii="Calibri" w:hAnsi="Calibri" w:cs="Arial"/>
          <w:sz w:val="20"/>
          <w:szCs w:val="20"/>
          <w:lang w:val="es-MX"/>
        </w:rPr>
        <w:t xml:space="preserve"> y finalizará el </w:t>
      </w:r>
      <w:r w:rsidR="00FA5876">
        <w:rPr>
          <w:rFonts w:ascii="Calibri" w:hAnsi="Calibri" w:cs="Arial"/>
          <w:sz w:val="20"/>
          <w:szCs w:val="20"/>
          <w:lang w:val="es-MX"/>
        </w:rPr>
        <w:t>21</w:t>
      </w:r>
      <w:r w:rsidRPr="000446E5">
        <w:rPr>
          <w:rFonts w:ascii="Calibri" w:hAnsi="Calibri" w:cs="Arial"/>
          <w:sz w:val="20"/>
          <w:szCs w:val="20"/>
          <w:lang w:val="es-MX"/>
        </w:rPr>
        <w:t xml:space="preserve"> de </w:t>
      </w:r>
      <w:r w:rsidR="00FA5876">
        <w:rPr>
          <w:rFonts w:ascii="Calibri" w:hAnsi="Calibri" w:cs="Arial"/>
          <w:sz w:val="20"/>
          <w:szCs w:val="20"/>
          <w:lang w:val="es-MX"/>
        </w:rPr>
        <w:t>abril</w:t>
      </w:r>
      <w:r w:rsidRPr="000446E5">
        <w:rPr>
          <w:rFonts w:ascii="Calibri" w:hAnsi="Calibri" w:cs="Arial"/>
          <w:sz w:val="20"/>
          <w:szCs w:val="20"/>
          <w:lang w:val="es-MX"/>
        </w:rPr>
        <w:t xml:space="preserve"> de 202</w:t>
      </w:r>
      <w:r w:rsidR="00FA5876">
        <w:rPr>
          <w:rFonts w:ascii="Calibri" w:hAnsi="Calibri" w:cs="Arial"/>
          <w:sz w:val="20"/>
          <w:szCs w:val="20"/>
          <w:lang w:val="es-MX"/>
        </w:rPr>
        <w:t>2</w:t>
      </w:r>
      <w:r w:rsidRPr="000446E5">
        <w:rPr>
          <w:rFonts w:ascii="Calibri" w:hAnsi="Calibri" w:cs="Arial"/>
          <w:sz w:val="20"/>
          <w:szCs w:val="20"/>
          <w:lang w:val="es-MX"/>
        </w:rPr>
        <w:t>. El documento preliminar estará disponible para revisión pública a pedido en el mostrador público del City Hall de Jurupa Valley - 8930 Limonite Avenue, Jurupa Valley, CA 92509. City Hall está abierto de lunes a viernes, de 8 AM hasta las 5PM. El borrador también se publicará en el sitio web de la Ciudad (</w:t>
      </w:r>
      <w:hyperlink r:id="rId8" w:history="1">
        <w:r w:rsidRPr="000446E5">
          <w:rPr>
            <w:rStyle w:val="Hyperlink"/>
            <w:rFonts w:ascii="Calibri" w:hAnsi="Calibri" w:cs="Arial"/>
            <w:sz w:val="20"/>
            <w:szCs w:val="20"/>
            <w:lang w:val="es-MX"/>
          </w:rPr>
          <w:t>www.jurupavalley.org</w:t>
        </w:r>
      </w:hyperlink>
      <w:r w:rsidRPr="000446E5">
        <w:rPr>
          <w:rFonts w:ascii="Calibri" w:hAnsi="Calibri" w:cs="Arial"/>
          <w:sz w:val="20"/>
          <w:szCs w:val="20"/>
          <w:lang w:val="es-MX"/>
        </w:rPr>
        <w:t>). Los comentarios por escrito sobre el borrador del Plan de Acción Anual se pueden enviar a la atención de</w:t>
      </w:r>
      <w:r w:rsidR="00FA5876">
        <w:rPr>
          <w:rFonts w:ascii="Calibri" w:hAnsi="Calibri" w:cs="Arial"/>
          <w:sz w:val="20"/>
          <w:szCs w:val="20"/>
          <w:lang w:val="es-MX"/>
        </w:rPr>
        <w:t xml:space="preserve"> Amy Sells </w:t>
      </w:r>
      <w:r w:rsidRPr="000446E5">
        <w:rPr>
          <w:rFonts w:ascii="Calibri" w:hAnsi="Calibri" w:cs="Arial"/>
          <w:sz w:val="20"/>
          <w:szCs w:val="20"/>
          <w:lang w:val="es-MX"/>
        </w:rPr>
        <w:t xml:space="preserve">en la dirección del City Hall. Todos los comentarios escritos deben ser recibidos por la Ciudad a más tardar a las 12 PM del </w:t>
      </w:r>
      <w:r w:rsidR="00FA5876">
        <w:rPr>
          <w:rFonts w:ascii="Calibri" w:hAnsi="Calibri" w:cs="Arial"/>
          <w:sz w:val="20"/>
          <w:szCs w:val="20"/>
          <w:lang w:val="es-MX"/>
        </w:rPr>
        <w:t>21</w:t>
      </w:r>
      <w:r w:rsidR="00554023">
        <w:rPr>
          <w:rFonts w:ascii="Calibri" w:hAnsi="Calibri" w:cs="Arial"/>
          <w:sz w:val="20"/>
          <w:szCs w:val="20"/>
          <w:lang w:val="es-MX"/>
        </w:rPr>
        <w:t xml:space="preserve"> de </w:t>
      </w:r>
      <w:r w:rsidR="00FA5876">
        <w:rPr>
          <w:rFonts w:ascii="Calibri" w:hAnsi="Calibri" w:cs="Arial"/>
          <w:sz w:val="20"/>
          <w:szCs w:val="20"/>
          <w:lang w:val="es-MX"/>
        </w:rPr>
        <w:t>abril</w:t>
      </w:r>
      <w:r w:rsidRPr="000446E5">
        <w:rPr>
          <w:rFonts w:ascii="Calibri" w:hAnsi="Calibri" w:cs="Arial"/>
          <w:sz w:val="20"/>
          <w:szCs w:val="20"/>
          <w:lang w:val="es-MX"/>
        </w:rPr>
        <w:t xml:space="preserve"> de 202</w:t>
      </w:r>
      <w:r w:rsidR="00FA5876">
        <w:rPr>
          <w:rFonts w:ascii="Calibri" w:hAnsi="Calibri" w:cs="Arial"/>
          <w:sz w:val="20"/>
          <w:szCs w:val="20"/>
          <w:lang w:val="es-MX"/>
        </w:rPr>
        <w:t>2</w:t>
      </w:r>
      <w:r w:rsidRPr="000446E5">
        <w:rPr>
          <w:rFonts w:ascii="Calibri" w:hAnsi="Calibri" w:cs="Arial"/>
          <w:sz w:val="20"/>
          <w:szCs w:val="20"/>
          <w:lang w:val="es-MX"/>
        </w:rPr>
        <w:t>.</w:t>
      </w:r>
    </w:p>
    <w:p w14:paraId="5024942F" w14:textId="77777777" w:rsidR="00CF4E6E" w:rsidRPr="000446E5" w:rsidRDefault="00CF4E6E" w:rsidP="00B51873">
      <w:pPr>
        <w:jc w:val="both"/>
        <w:rPr>
          <w:rFonts w:ascii="Calibri" w:hAnsi="Calibri"/>
          <w:sz w:val="16"/>
          <w:szCs w:val="16"/>
          <w:lang w:val="es-MX"/>
        </w:rPr>
      </w:pPr>
    </w:p>
    <w:p w14:paraId="10368E70" w14:textId="3EBED0ED" w:rsidR="003324CF" w:rsidRPr="000446E5" w:rsidRDefault="003324CF" w:rsidP="001205D4">
      <w:pPr>
        <w:jc w:val="both"/>
        <w:rPr>
          <w:rFonts w:ascii="Calibri" w:hAnsi="Calibri" w:cs="Arial"/>
          <w:b/>
          <w:bCs/>
          <w:sz w:val="20"/>
          <w:szCs w:val="20"/>
          <w:u w:val="single"/>
          <w:lang w:val="es-MX"/>
        </w:rPr>
      </w:pPr>
      <w:r w:rsidRPr="0012398E">
        <w:rPr>
          <w:rFonts w:ascii="Calibri" w:hAnsi="Calibri" w:cs="Arial"/>
          <w:b/>
          <w:bCs/>
          <w:sz w:val="20"/>
          <w:szCs w:val="20"/>
          <w:u w:val="single"/>
          <w:lang w:val="es-MX"/>
        </w:rPr>
        <w:t>P</w:t>
      </w:r>
      <w:r w:rsidRPr="000446E5">
        <w:rPr>
          <w:rFonts w:ascii="Calibri" w:hAnsi="Calibri" w:cs="Arial"/>
          <w:b/>
          <w:bCs/>
          <w:sz w:val="20"/>
          <w:szCs w:val="20"/>
          <w:u w:val="single"/>
          <w:lang w:val="es-MX"/>
        </w:rPr>
        <w:t>lan</w:t>
      </w:r>
      <w:r w:rsidRPr="0012398E">
        <w:rPr>
          <w:rFonts w:ascii="Calibri" w:hAnsi="Calibri" w:cs="Arial"/>
          <w:b/>
          <w:bCs/>
          <w:sz w:val="20"/>
          <w:szCs w:val="20"/>
          <w:u w:val="single"/>
          <w:lang w:val="es-MX"/>
        </w:rPr>
        <w:t xml:space="preserve"> </w:t>
      </w:r>
      <w:r w:rsidRPr="000446E5">
        <w:rPr>
          <w:rFonts w:ascii="Calibri" w:hAnsi="Calibri" w:cs="Arial"/>
          <w:b/>
          <w:bCs/>
          <w:sz w:val="20"/>
          <w:szCs w:val="20"/>
          <w:u w:val="single"/>
          <w:lang w:val="es-MX"/>
        </w:rPr>
        <w:t>de</w:t>
      </w:r>
      <w:r w:rsidRPr="0012398E">
        <w:rPr>
          <w:rFonts w:ascii="Calibri" w:hAnsi="Calibri" w:cs="Arial"/>
          <w:b/>
          <w:bCs/>
          <w:sz w:val="20"/>
          <w:szCs w:val="20"/>
          <w:u w:val="single"/>
          <w:lang w:val="es-MX"/>
        </w:rPr>
        <w:t xml:space="preserve"> </w:t>
      </w:r>
      <w:r w:rsidRPr="000446E5">
        <w:rPr>
          <w:rFonts w:ascii="Calibri" w:hAnsi="Calibri" w:cs="Arial"/>
          <w:b/>
          <w:bCs/>
          <w:sz w:val="20"/>
          <w:szCs w:val="20"/>
          <w:u w:val="single"/>
          <w:lang w:val="es-MX"/>
        </w:rPr>
        <w:t>Acción</w:t>
      </w:r>
      <w:r w:rsidRPr="0012398E">
        <w:rPr>
          <w:rFonts w:ascii="Calibri" w:hAnsi="Calibri" w:cs="Arial"/>
          <w:b/>
          <w:bCs/>
          <w:sz w:val="20"/>
          <w:szCs w:val="20"/>
          <w:u w:val="single"/>
          <w:lang w:val="es-MX"/>
        </w:rPr>
        <w:t xml:space="preserve"> A</w:t>
      </w:r>
      <w:r w:rsidRPr="000446E5">
        <w:rPr>
          <w:rFonts w:ascii="Calibri" w:hAnsi="Calibri" w:cs="Arial"/>
          <w:b/>
          <w:bCs/>
          <w:sz w:val="20"/>
          <w:szCs w:val="20"/>
          <w:u w:val="single"/>
          <w:lang w:val="es-MX"/>
        </w:rPr>
        <w:t>nual</w:t>
      </w:r>
      <w:r w:rsidRPr="0012398E">
        <w:rPr>
          <w:rFonts w:ascii="Calibri" w:hAnsi="Calibri" w:cs="Arial"/>
          <w:b/>
          <w:bCs/>
          <w:sz w:val="20"/>
          <w:szCs w:val="20"/>
          <w:u w:val="single"/>
          <w:lang w:val="es-MX"/>
        </w:rPr>
        <w:t xml:space="preserve"> 202</w:t>
      </w:r>
      <w:r w:rsidR="00FA5876">
        <w:rPr>
          <w:rFonts w:ascii="Calibri" w:hAnsi="Calibri" w:cs="Arial"/>
          <w:b/>
          <w:bCs/>
          <w:sz w:val="20"/>
          <w:szCs w:val="20"/>
          <w:u w:val="single"/>
          <w:lang w:val="es-MX"/>
        </w:rPr>
        <w:t>2</w:t>
      </w:r>
      <w:r w:rsidRPr="0012398E">
        <w:rPr>
          <w:rFonts w:ascii="Calibri" w:hAnsi="Calibri" w:cs="Arial"/>
          <w:b/>
          <w:bCs/>
          <w:sz w:val="20"/>
          <w:szCs w:val="20"/>
          <w:u w:val="single"/>
          <w:lang w:val="es-MX"/>
        </w:rPr>
        <w:t>-202</w:t>
      </w:r>
      <w:r w:rsidR="00FA5876">
        <w:rPr>
          <w:rFonts w:ascii="Calibri" w:hAnsi="Calibri" w:cs="Arial"/>
          <w:b/>
          <w:bCs/>
          <w:sz w:val="20"/>
          <w:szCs w:val="20"/>
          <w:u w:val="single"/>
          <w:lang w:val="es-MX"/>
        </w:rPr>
        <w:t>3</w:t>
      </w:r>
    </w:p>
    <w:p w14:paraId="18D4CDB0" w14:textId="10761A0B" w:rsidR="00FA5876" w:rsidRDefault="003324CF" w:rsidP="003324CF">
      <w:pPr>
        <w:jc w:val="both"/>
        <w:rPr>
          <w:rFonts w:ascii="Calibri" w:hAnsi="Calibri" w:cs="Arial"/>
          <w:sz w:val="20"/>
          <w:szCs w:val="20"/>
          <w:lang w:val="es-MX"/>
        </w:rPr>
      </w:pPr>
      <w:r w:rsidRPr="000446E5">
        <w:rPr>
          <w:rFonts w:ascii="Calibri" w:hAnsi="Calibri" w:cs="Arial"/>
          <w:sz w:val="20"/>
          <w:szCs w:val="20"/>
          <w:lang w:val="es-MX"/>
        </w:rPr>
        <w:t xml:space="preserve">HUD </w:t>
      </w:r>
      <w:r w:rsidR="00FA5876">
        <w:rPr>
          <w:rFonts w:ascii="Calibri" w:hAnsi="Calibri" w:cs="Arial"/>
          <w:sz w:val="20"/>
          <w:szCs w:val="20"/>
          <w:lang w:val="es-MX"/>
        </w:rPr>
        <w:t xml:space="preserve">no </w:t>
      </w:r>
      <w:r w:rsidRPr="000446E5">
        <w:rPr>
          <w:rFonts w:ascii="Calibri" w:hAnsi="Calibri" w:cs="Arial"/>
          <w:sz w:val="20"/>
          <w:szCs w:val="20"/>
          <w:lang w:val="es-MX"/>
        </w:rPr>
        <w:t>ha notificado a la Ciudad de su asignación final de CDBG para 202</w:t>
      </w:r>
      <w:r w:rsidR="00FA5876">
        <w:rPr>
          <w:rFonts w:ascii="Calibri" w:hAnsi="Calibri" w:cs="Arial"/>
          <w:sz w:val="20"/>
          <w:szCs w:val="20"/>
          <w:lang w:val="es-MX"/>
        </w:rPr>
        <w:t>2. S</w:t>
      </w:r>
      <w:r w:rsidR="00FA5876" w:rsidRPr="00FA5876">
        <w:rPr>
          <w:rFonts w:ascii="Calibri" w:hAnsi="Calibri" w:cs="Arial"/>
          <w:sz w:val="20"/>
          <w:szCs w:val="20"/>
          <w:lang w:val="es-MX"/>
        </w:rPr>
        <w:t xml:space="preserve">in embargo, con fines de planificación, se anticipa que la Ciudad recibirá una asignación de $1,200,000 en fondos CDBG para el año fiscal 2022-2023. Además, se agregarán $14,993.92 de los fondos CDBG del año anterior, lo que totalizará $1,214,993.92 para el presupuesto 2022-2023. De acuerdo con las pautas de HUD, una vez que HUD anuncie la subvención CDBG 2022-2023, el personal ajustará las asignaciones propuestas que se enumeran a continuación en un porcentaje uniforme basado en el monto final de la subvención y teniendo en cuenta las condiciones establecidas por el </w:t>
      </w:r>
      <w:r w:rsidR="00FA5876">
        <w:rPr>
          <w:rFonts w:ascii="Calibri" w:hAnsi="Calibri" w:cs="Arial"/>
          <w:sz w:val="20"/>
          <w:szCs w:val="20"/>
          <w:lang w:val="es-MX"/>
        </w:rPr>
        <w:t>City Council</w:t>
      </w:r>
      <w:r w:rsidR="00FA5876" w:rsidRPr="00FA5876">
        <w:rPr>
          <w:rFonts w:ascii="Calibri" w:hAnsi="Calibri" w:cs="Arial"/>
          <w:sz w:val="20"/>
          <w:szCs w:val="20"/>
          <w:lang w:val="es-MX"/>
        </w:rPr>
        <w:t>. El uso propuesto de los fondos CDBG incluye lo siguiente:</w:t>
      </w:r>
    </w:p>
    <w:p w14:paraId="26837ABB" w14:textId="1D0811B5" w:rsidR="00FA5876" w:rsidRDefault="00FA5876" w:rsidP="003324CF">
      <w:pPr>
        <w:jc w:val="both"/>
        <w:rPr>
          <w:rFonts w:ascii="Calibri" w:hAnsi="Calibri" w:cs="Arial"/>
          <w:sz w:val="20"/>
          <w:szCs w:val="20"/>
          <w:lang w:val="es-MX"/>
        </w:rPr>
      </w:pPr>
    </w:p>
    <w:tbl>
      <w:tblPr>
        <w:tblW w:w="0" w:type="auto"/>
        <w:tblLook w:val="0000" w:firstRow="0" w:lastRow="0" w:firstColumn="0" w:lastColumn="0" w:noHBand="0" w:noVBand="0"/>
      </w:tblPr>
      <w:tblGrid>
        <w:gridCol w:w="6210"/>
        <w:gridCol w:w="3150"/>
      </w:tblGrid>
      <w:tr w:rsidR="009861DD" w:rsidRPr="00C8523C" w14:paraId="6E2A3718" w14:textId="77777777" w:rsidTr="001A1B31">
        <w:tc>
          <w:tcPr>
            <w:tcW w:w="6210" w:type="dxa"/>
            <w:vAlign w:val="center"/>
          </w:tcPr>
          <w:p w14:paraId="046D7C93" w14:textId="0D8B69A9" w:rsidR="009861DD" w:rsidRPr="000446E5" w:rsidRDefault="001A1B31" w:rsidP="001A1B31">
            <w:pPr>
              <w:jc w:val="both"/>
              <w:rPr>
                <w:rFonts w:ascii="Calibri" w:hAnsi="Calibri" w:cs="Arial"/>
                <w:b/>
                <w:sz w:val="20"/>
                <w:szCs w:val="20"/>
                <w:u w:val="single"/>
                <w:lang w:val="es-MX"/>
              </w:rPr>
            </w:pPr>
            <w:r w:rsidRPr="000446E5">
              <w:rPr>
                <w:rFonts w:ascii="Calibri" w:hAnsi="Calibri" w:cs="Arial"/>
                <w:b/>
                <w:bCs/>
                <w:sz w:val="20"/>
                <w:szCs w:val="20"/>
                <w:u w:val="single"/>
                <w:lang w:val="es-MX"/>
              </w:rPr>
              <w:t>Actividades Propuestas</w:t>
            </w:r>
          </w:p>
        </w:tc>
        <w:tc>
          <w:tcPr>
            <w:tcW w:w="3150" w:type="dxa"/>
            <w:vAlign w:val="center"/>
          </w:tcPr>
          <w:p w14:paraId="7750B485" w14:textId="61A3430A" w:rsidR="009861DD" w:rsidRPr="000446E5" w:rsidRDefault="001A1B31" w:rsidP="001A1B31">
            <w:pPr>
              <w:ind w:right="-400"/>
              <w:jc w:val="both"/>
              <w:rPr>
                <w:rFonts w:ascii="Calibri" w:hAnsi="Calibri" w:cs="Arial"/>
                <w:b/>
                <w:bCs/>
                <w:sz w:val="20"/>
                <w:szCs w:val="20"/>
                <w:u w:val="single"/>
                <w:lang w:val="es-MX"/>
              </w:rPr>
            </w:pPr>
            <w:r w:rsidRPr="000446E5">
              <w:rPr>
                <w:rFonts w:ascii="Calibri" w:hAnsi="Calibri" w:cs="Arial"/>
                <w:b/>
                <w:bCs/>
                <w:sz w:val="20"/>
                <w:szCs w:val="20"/>
                <w:u w:val="single"/>
                <w:lang w:val="es-MX"/>
              </w:rPr>
              <w:t xml:space="preserve">Propuesto Uso de Fondos CDBG </w:t>
            </w:r>
          </w:p>
        </w:tc>
      </w:tr>
      <w:tr w:rsidR="00036492" w:rsidRPr="000446E5" w14:paraId="04465FC0" w14:textId="77777777" w:rsidTr="001A1B31">
        <w:tc>
          <w:tcPr>
            <w:tcW w:w="6210" w:type="dxa"/>
            <w:vAlign w:val="center"/>
          </w:tcPr>
          <w:p w14:paraId="64907965" w14:textId="292E279B" w:rsidR="00036492" w:rsidRPr="000446E5" w:rsidRDefault="00036492" w:rsidP="00036492">
            <w:pPr>
              <w:numPr>
                <w:ilvl w:val="0"/>
                <w:numId w:val="2"/>
              </w:numPr>
              <w:tabs>
                <w:tab w:val="clear" w:pos="1080"/>
                <w:tab w:val="num" w:pos="360"/>
              </w:tabs>
              <w:ind w:left="360" w:hanging="180"/>
              <w:rPr>
                <w:rFonts w:ascii="Calibri" w:hAnsi="Calibri" w:cs="Arial"/>
                <w:sz w:val="20"/>
                <w:szCs w:val="20"/>
                <w:lang w:val="es-MX"/>
              </w:rPr>
            </w:pPr>
            <w:r w:rsidRPr="000446E5">
              <w:rPr>
                <w:rFonts w:ascii="Calibri" w:hAnsi="Calibri" w:cs="Arial"/>
                <w:sz w:val="20"/>
                <w:szCs w:val="20"/>
                <w:lang w:val="es-MX"/>
              </w:rPr>
              <w:t>Servicios públicos para personas de menores ingresos</w:t>
            </w:r>
          </w:p>
        </w:tc>
        <w:tc>
          <w:tcPr>
            <w:tcW w:w="3150" w:type="dxa"/>
            <w:vAlign w:val="center"/>
          </w:tcPr>
          <w:p w14:paraId="158E0444" w14:textId="1F667FC3" w:rsidR="00036492" w:rsidRPr="000446E5" w:rsidRDefault="00036492" w:rsidP="00036492">
            <w:pPr>
              <w:jc w:val="center"/>
              <w:rPr>
                <w:rFonts w:asciiTheme="minorHAnsi" w:hAnsiTheme="minorHAnsi" w:cs="Arial"/>
                <w:sz w:val="20"/>
                <w:szCs w:val="20"/>
                <w:highlight w:val="yellow"/>
                <w:lang w:val="es-MX"/>
              </w:rPr>
            </w:pPr>
            <w:r>
              <w:rPr>
                <w:rFonts w:asciiTheme="minorHAnsi" w:hAnsiTheme="minorHAnsi"/>
                <w:sz w:val="20"/>
                <w:szCs w:val="20"/>
              </w:rPr>
              <w:t>$17</w:t>
            </w:r>
            <w:r w:rsidR="00FA5876">
              <w:rPr>
                <w:rFonts w:asciiTheme="minorHAnsi" w:hAnsiTheme="minorHAnsi"/>
                <w:sz w:val="20"/>
                <w:szCs w:val="20"/>
              </w:rPr>
              <w:t>2,000</w:t>
            </w:r>
            <w:r>
              <w:rPr>
                <w:rFonts w:asciiTheme="minorHAnsi" w:hAnsiTheme="minorHAnsi"/>
                <w:sz w:val="20"/>
                <w:szCs w:val="20"/>
              </w:rPr>
              <w:t>.00</w:t>
            </w:r>
          </w:p>
        </w:tc>
      </w:tr>
      <w:tr w:rsidR="00036492" w:rsidRPr="000446E5" w14:paraId="037688FB" w14:textId="77777777" w:rsidTr="001A1B31">
        <w:trPr>
          <w:trHeight w:val="288"/>
        </w:trPr>
        <w:tc>
          <w:tcPr>
            <w:tcW w:w="6210" w:type="dxa"/>
            <w:vAlign w:val="center"/>
          </w:tcPr>
          <w:p w14:paraId="1AD40153" w14:textId="02DD6B96" w:rsidR="00036492" w:rsidRPr="000446E5" w:rsidRDefault="00036492" w:rsidP="00036492">
            <w:pPr>
              <w:numPr>
                <w:ilvl w:val="0"/>
                <w:numId w:val="2"/>
              </w:numPr>
              <w:tabs>
                <w:tab w:val="clear" w:pos="1080"/>
                <w:tab w:val="num" w:pos="360"/>
              </w:tabs>
              <w:ind w:left="360" w:hanging="180"/>
              <w:rPr>
                <w:rFonts w:ascii="Calibri" w:hAnsi="Calibri" w:cs="Arial"/>
                <w:sz w:val="20"/>
                <w:szCs w:val="20"/>
                <w:lang w:val="es-MX"/>
              </w:rPr>
            </w:pPr>
            <w:r w:rsidRPr="000446E5">
              <w:rPr>
                <w:rFonts w:ascii="Calibri" w:hAnsi="Calibri" w:cs="Arial"/>
                <w:sz w:val="20"/>
                <w:szCs w:val="20"/>
                <w:lang w:val="es-MX"/>
              </w:rPr>
              <w:t>Mejoras en instalaciones y / o infraestructuras públicas</w:t>
            </w:r>
          </w:p>
        </w:tc>
        <w:tc>
          <w:tcPr>
            <w:tcW w:w="3150" w:type="dxa"/>
            <w:vAlign w:val="center"/>
          </w:tcPr>
          <w:p w14:paraId="524385F2" w14:textId="26192A17" w:rsidR="00036492" w:rsidRPr="000446E5" w:rsidRDefault="00036492" w:rsidP="00036492">
            <w:pPr>
              <w:jc w:val="center"/>
              <w:rPr>
                <w:rFonts w:asciiTheme="minorHAnsi" w:hAnsiTheme="minorHAnsi" w:cs="Arial"/>
                <w:sz w:val="20"/>
                <w:szCs w:val="20"/>
                <w:highlight w:val="yellow"/>
                <w:lang w:val="es-MX"/>
              </w:rPr>
            </w:pPr>
            <w:r>
              <w:rPr>
                <w:rFonts w:asciiTheme="minorHAnsi" w:hAnsiTheme="minorHAnsi"/>
                <w:sz w:val="20"/>
                <w:szCs w:val="20"/>
              </w:rPr>
              <w:t>$</w:t>
            </w:r>
            <w:r w:rsidR="00FA5876">
              <w:rPr>
                <w:rFonts w:asciiTheme="minorHAnsi" w:hAnsiTheme="minorHAnsi"/>
                <w:sz w:val="20"/>
                <w:szCs w:val="20"/>
              </w:rPr>
              <w:t>850,000.00</w:t>
            </w:r>
          </w:p>
        </w:tc>
      </w:tr>
      <w:tr w:rsidR="00036492" w:rsidRPr="000446E5" w14:paraId="456CD46A" w14:textId="77777777" w:rsidTr="001A1B31">
        <w:trPr>
          <w:trHeight w:val="47"/>
        </w:trPr>
        <w:tc>
          <w:tcPr>
            <w:tcW w:w="6210" w:type="dxa"/>
            <w:vAlign w:val="center"/>
          </w:tcPr>
          <w:p w14:paraId="7571C685" w14:textId="5EAEA910" w:rsidR="00036492" w:rsidRPr="000446E5" w:rsidRDefault="00036492" w:rsidP="00036492">
            <w:pPr>
              <w:numPr>
                <w:ilvl w:val="0"/>
                <w:numId w:val="2"/>
              </w:numPr>
              <w:tabs>
                <w:tab w:val="clear" w:pos="1080"/>
                <w:tab w:val="num" w:pos="360"/>
              </w:tabs>
              <w:ind w:left="360" w:hanging="180"/>
              <w:rPr>
                <w:rFonts w:ascii="Calibri" w:hAnsi="Calibri" w:cs="Arial"/>
                <w:sz w:val="20"/>
                <w:szCs w:val="20"/>
                <w:lang w:val="es-MX"/>
              </w:rPr>
            </w:pPr>
            <w:r w:rsidRPr="000446E5">
              <w:rPr>
                <w:rFonts w:ascii="Calibri" w:hAnsi="Calibri" w:cs="Arial"/>
                <w:sz w:val="20"/>
                <w:szCs w:val="20"/>
                <w:lang w:val="es-MX"/>
              </w:rPr>
              <w:t>Administración del programa (incluida la asesoría en vivienda justa)</w:t>
            </w:r>
          </w:p>
        </w:tc>
        <w:tc>
          <w:tcPr>
            <w:tcW w:w="3150" w:type="dxa"/>
            <w:vAlign w:val="center"/>
          </w:tcPr>
          <w:p w14:paraId="28D9C525" w14:textId="739D4CBF" w:rsidR="00036492" w:rsidRPr="000446E5" w:rsidRDefault="00FA5876" w:rsidP="00036492">
            <w:pPr>
              <w:keepNext/>
              <w:jc w:val="center"/>
              <w:rPr>
                <w:rFonts w:asciiTheme="minorHAnsi" w:hAnsiTheme="minorHAnsi"/>
                <w:sz w:val="20"/>
                <w:szCs w:val="20"/>
                <w:highlight w:val="yellow"/>
                <w:lang w:val="es-MX"/>
              </w:rPr>
            </w:pPr>
            <w:r>
              <w:rPr>
                <w:rFonts w:asciiTheme="minorHAnsi" w:hAnsiTheme="minorHAnsi"/>
                <w:sz w:val="20"/>
                <w:szCs w:val="20"/>
              </w:rPr>
              <w:t xml:space="preserve">  </w:t>
            </w:r>
            <w:r w:rsidR="00036492">
              <w:rPr>
                <w:rFonts w:asciiTheme="minorHAnsi" w:hAnsiTheme="minorHAnsi"/>
                <w:sz w:val="20"/>
                <w:szCs w:val="20"/>
              </w:rPr>
              <w:t>$</w:t>
            </w:r>
            <w:r>
              <w:rPr>
                <w:rFonts w:asciiTheme="minorHAnsi" w:hAnsiTheme="minorHAnsi"/>
                <w:sz w:val="20"/>
                <w:szCs w:val="20"/>
              </w:rPr>
              <w:t>88,993.92</w:t>
            </w:r>
          </w:p>
        </w:tc>
      </w:tr>
      <w:tr w:rsidR="00036492" w:rsidRPr="000446E5" w14:paraId="5C50AF6E" w14:textId="77777777" w:rsidTr="001A1B31">
        <w:trPr>
          <w:trHeight w:val="47"/>
        </w:trPr>
        <w:tc>
          <w:tcPr>
            <w:tcW w:w="6210" w:type="dxa"/>
            <w:vAlign w:val="center"/>
          </w:tcPr>
          <w:p w14:paraId="7B1DB448" w14:textId="1DE927B7" w:rsidR="00036492" w:rsidRPr="000446E5" w:rsidRDefault="00036492" w:rsidP="00036492">
            <w:pPr>
              <w:numPr>
                <w:ilvl w:val="0"/>
                <w:numId w:val="2"/>
              </w:numPr>
              <w:tabs>
                <w:tab w:val="clear" w:pos="1080"/>
                <w:tab w:val="num" w:pos="360"/>
              </w:tabs>
              <w:ind w:left="360" w:hanging="180"/>
              <w:rPr>
                <w:rFonts w:ascii="Calibri" w:hAnsi="Calibri" w:cs="Arial"/>
                <w:sz w:val="20"/>
                <w:szCs w:val="20"/>
                <w:lang w:val="es-MX"/>
              </w:rPr>
            </w:pPr>
            <w:r w:rsidRPr="000446E5">
              <w:rPr>
                <w:rFonts w:ascii="Calibri" w:hAnsi="Calibri" w:cs="Arial"/>
                <w:sz w:val="20"/>
                <w:szCs w:val="20"/>
                <w:lang w:val="es-MX"/>
              </w:rPr>
              <w:t>Programa de rehabilitación de viviendas</w:t>
            </w:r>
          </w:p>
        </w:tc>
        <w:tc>
          <w:tcPr>
            <w:tcW w:w="3150" w:type="dxa"/>
            <w:vAlign w:val="center"/>
          </w:tcPr>
          <w:p w14:paraId="3D9A1CD3" w14:textId="765CF614" w:rsidR="00036492" w:rsidRPr="000446E5" w:rsidRDefault="00036492" w:rsidP="00036492">
            <w:pPr>
              <w:keepNext/>
              <w:jc w:val="center"/>
              <w:rPr>
                <w:rFonts w:asciiTheme="minorHAnsi" w:hAnsiTheme="minorHAnsi"/>
                <w:sz w:val="20"/>
                <w:szCs w:val="20"/>
                <w:highlight w:val="yellow"/>
                <w:lang w:val="es-MX"/>
              </w:rPr>
            </w:pPr>
            <w:r>
              <w:rPr>
                <w:rFonts w:asciiTheme="minorHAnsi" w:hAnsiTheme="minorHAnsi"/>
                <w:sz w:val="20"/>
                <w:szCs w:val="20"/>
              </w:rPr>
              <w:t>$104,000.00</w:t>
            </w:r>
          </w:p>
        </w:tc>
      </w:tr>
    </w:tbl>
    <w:p w14:paraId="3CE41FAB" w14:textId="73D94F98" w:rsidR="00175A9B" w:rsidRPr="000446E5" w:rsidRDefault="00175A9B" w:rsidP="00175A9B">
      <w:pPr>
        <w:pStyle w:val="HTMLPreformatted"/>
        <w:shd w:val="clear" w:color="auto" w:fill="F8F9FA"/>
        <w:spacing w:line="540" w:lineRule="atLeast"/>
        <w:rPr>
          <w:color w:val="202124"/>
          <w:sz w:val="42"/>
          <w:szCs w:val="42"/>
          <w:lang w:val="es-MX"/>
        </w:rPr>
      </w:pPr>
      <w:r w:rsidRPr="000446E5">
        <w:rPr>
          <w:rFonts w:ascii="Calibri" w:hAnsi="Calibri" w:cs="Arial"/>
          <w:b/>
          <w:bCs/>
          <w:u w:val="single"/>
          <w:lang w:val="es-MX"/>
        </w:rPr>
        <w:t>Audiencia Pública del Plan de Acción 202</w:t>
      </w:r>
      <w:r w:rsidR="00FA5876">
        <w:rPr>
          <w:rFonts w:ascii="Calibri" w:hAnsi="Calibri" w:cs="Arial"/>
          <w:b/>
          <w:bCs/>
          <w:u w:val="single"/>
          <w:lang w:val="es-MX"/>
        </w:rPr>
        <w:t>2</w:t>
      </w:r>
      <w:r w:rsidRPr="000446E5">
        <w:rPr>
          <w:rFonts w:ascii="Calibri" w:hAnsi="Calibri" w:cs="Arial"/>
          <w:b/>
          <w:bCs/>
          <w:u w:val="single"/>
          <w:lang w:val="es-MX"/>
        </w:rPr>
        <w:t>-202</w:t>
      </w:r>
      <w:r w:rsidR="00FA5876">
        <w:rPr>
          <w:rFonts w:ascii="Calibri" w:hAnsi="Calibri" w:cs="Arial"/>
          <w:b/>
          <w:bCs/>
          <w:u w:val="single"/>
          <w:lang w:val="es-MX"/>
        </w:rPr>
        <w:t>3</w:t>
      </w:r>
    </w:p>
    <w:p w14:paraId="2689D94D" w14:textId="324661D8" w:rsidR="00175A9B" w:rsidRPr="000446E5" w:rsidRDefault="00175A9B" w:rsidP="00175A9B">
      <w:pPr>
        <w:jc w:val="both"/>
        <w:rPr>
          <w:rFonts w:ascii="Calibri" w:hAnsi="Calibri" w:cs="Arial"/>
          <w:sz w:val="20"/>
          <w:szCs w:val="20"/>
          <w:lang w:val="es-MX"/>
        </w:rPr>
      </w:pPr>
      <w:r w:rsidRPr="000446E5">
        <w:rPr>
          <w:rFonts w:ascii="Calibri" w:hAnsi="Calibri" w:cs="Arial"/>
          <w:sz w:val="20"/>
          <w:szCs w:val="20"/>
          <w:lang w:val="es-MX"/>
        </w:rPr>
        <w:t>También se requiere que la Ciudad celebre una audiencia pública para obtener comentarios públicos adicionales sobre el Plan de Acción Anual 202</w:t>
      </w:r>
      <w:r w:rsidR="00FA5876">
        <w:rPr>
          <w:rFonts w:ascii="Calibri" w:hAnsi="Calibri" w:cs="Arial"/>
          <w:sz w:val="20"/>
          <w:szCs w:val="20"/>
          <w:lang w:val="es-MX"/>
        </w:rPr>
        <w:t>2</w:t>
      </w:r>
      <w:r w:rsidRPr="000446E5">
        <w:rPr>
          <w:rFonts w:ascii="Calibri" w:hAnsi="Calibri" w:cs="Arial"/>
          <w:sz w:val="20"/>
          <w:szCs w:val="20"/>
          <w:lang w:val="es-MX"/>
        </w:rPr>
        <w:t>-202</w:t>
      </w:r>
      <w:r w:rsidR="00FA5876">
        <w:rPr>
          <w:rFonts w:ascii="Calibri" w:hAnsi="Calibri" w:cs="Arial"/>
          <w:sz w:val="20"/>
          <w:szCs w:val="20"/>
          <w:lang w:val="es-MX"/>
        </w:rPr>
        <w:t>3</w:t>
      </w:r>
      <w:r w:rsidRPr="000446E5">
        <w:rPr>
          <w:rFonts w:ascii="Calibri" w:hAnsi="Calibri" w:cs="Arial"/>
          <w:sz w:val="20"/>
          <w:szCs w:val="20"/>
          <w:lang w:val="es-MX"/>
        </w:rPr>
        <w:t xml:space="preserve">. Por la presente se notifica que el City Hall de la Ciudad de Jurupa Valley celebrará una audiencia pública el jueves </w:t>
      </w:r>
      <w:r w:rsidR="00FA5876">
        <w:rPr>
          <w:rFonts w:ascii="Calibri" w:hAnsi="Calibri" w:cs="Arial"/>
          <w:sz w:val="20"/>
          <w:szCs w:val="20"/>
          <w:lang w:val="es-MX"/>
        </w:rPr>
        <w:t>21</w:t>
      </w:r>
      <w:r w:rsidRPr="000446E5">
        <w:rPr>
          <w:rFonts w:ascii="Calibri" w:hAnsi="Calibri" w:cs="Arial"/>
          <w:sz w:val="20"/>
          <w:szCs w:val="20"/>
          <w:lang w:val="es-MX"/>
        </w:rPr>
        <w:t xml:space="preserve"> de</w:t>
      </w:r>
      <w:r w:rsidR="00FA5876">
        <w:rPr>
          <w:rFonts w:ascii="Calibri" w:hAnsi="Calibri" w:cs="Arial"/>
          <w:sz w:val="20"/>
          <w:szCs w:val="20"/>
          <w:lang w:val="es-MX"/>
        </w:rPr>
        <w:t xml:space="preserve"> abril</w:t>
      </w:r>
      <w:r w:rsidRPr="000446E5">
        <w:rPr>
          <w:rFonts w:ascii="Calibri" w:hAnsi="Calibri" w:cs="Arial"/>
          <w:sz w:val="20"/>
          <w:szCs w:val="20"/>
          <w:lang w:val="es-MX"/>
        </w:rPr>
        <w:t xml:space="preserve"> de 202</w:t>
      </w:r>
      <w:r w:rsidR="00FA5876">
        <w:rPr>
          <w:rFonts w:ascii="Calibri" w:hAnsi="Calibri" w:cs="Arial"/>
          <w:sz w:val="20"/>
          <w:szCs w:val="20"/>
          <w:lang w:val="es-MX"/>
        </w:rPr>
        <w:t>2</w:t>
      </w:r>
      <w:r w:rsidRPr="000446E5">
        <w:rPr>
          <w:rFonts w:ascii="Calibri" w:hAnsi="Calibri" w:cs="Arial"/>
          <w:sz w:val="20"/>
          <w:szCs w:val="20"/>
          <w:lang w:val="es-MX"/>
        </w:rPr>
        <w:t xml:space="preserve"> para este propósito. La audiencia se llevará a cabo en </w:t>
      </w:r>
      <w:r w:rsidR="00A74B69" w:rsidRPr="000446E5">
        <w:rPr>
          <w:rFonts w:ascii="Calibri" w:hAnsi="Calibri" w:cs="Arial"/>
          <w:sz w:val="20"/>
          <w:szCs w:val="20"/>
          <w:lang w:val="es-MX"/>
        </w:rPr>
        <w:t xml:space="preserve">City Council Chambers </w:t>
      </w:r>
      <w:r w:rsidRPr="000446E5">
        <w:rPr>
          <w:rFonts w:ascii="Calibri" w:hAnsi="Calibri" w:cs="Arial"/>
          <w:sz w:val="20"/>
          <w:szCs w:val="20"/>
          <w:lang w:val="es-MX"/>
        </w:rPr>
        <w:t xml:space="preserve">ubicadas en 8930 Limonite Avenue, Jurupa Valley. La reunión del </w:t>
      </w:r>
      <w:r w:rsidR="00A74B69" w:rsidRPr="000446E5">
        <w:rPr>
          <w:rFonts w:ascii="Calibri" w:hAnsi="Calibri" w:cs="Arial"/>
          <w:sz w:val="20"/>
          <w:szCs w:val="20"/>
          <w:lang w:val="es-MX"/>
        </w:rPr>
        <w:t>City Council</w:t>
      </w:r>
      <w:r w:rsidRPr="000446E5">
        <w:rPr>
          <w:rFonts w:ascii="Calibri" w:hAnsi="Calibri" w:cs="Arial"/>
          <w:sz w:val="20"/>
          <w:szCs w:val="20"/>
          <w:lang w:val="es-MX"/>
        </w:rPr>
        <w:t xml:space="preserve"> se llevará a cabo a las 7</w:t>
      </w:r>
      <w:r w:rsidR="00A74B69" w:rsidRPr="000446E5">
        <w:rPr>
          <w:rFonts w:ascii="Calibri" w:hAnsi="Calibri" w:cs="Arial"/>
          <w:sz w:val="20"/>
          <w:szCs w:val="20"/>
          <w:lang w:val="es-MX"/>
        </w:rPr>
        <w:t>PM</w:t>
      </w:r>
      <w:r w:rsidRPr="000446E5">
        <w:rPr>
          <w:rFonts w:ascii="Calibri" w:hAnsi="Calibri" w:cs="Arial"/>
          <w:sz w:val="20"/>
          <w:szCs w:val="20"/>
          <w:lang w:val="es-MX"/>
        </w:rPr>
        <w:t xml:space="preserve"> o poco después. Para obtener información adicional sobre la audiencia (</w:t>
      </w:r>
      <w:r w:rsidR="00A74B69" w:rsidRPr="000446E5">
        <w:rPr>
          <w:rFonts w:ascii="Calibri" w:hAnsi="Calibri" w:cs="Arial"/>
          <w:sz w:val="20"/>
          <w:szCs w:val="20"/>
          <w:lang w:val="es-MX"/>
        </w:rPr>
        <w:t>que incluye</w:t>
      </w:r>
      <w:r w:rsidRPr="000446E5">
        <w:rPr>
          <w:rFonts w:ascii="Calibri" w:hAnsi="Calibri" w:cs="Arial"/>
          <w:sz w:val="20"/>
          <w:szCs w:val="20"/>
          <w:lang w:val="es-MX"/>
        </w:rPr>
        <w:t xml:space="preserve"> solicitudes razonables de personas con discapacidades), comuníquese con </w:t>
      </w:r>
      <w:r w:rsidR="00A85082">
        <w:rPr>
          <w:rFonts w:ascii="Calibri" w:hAnsi="Calibri" w:cs="Arial"/>
          <w:sz w:val="20"/>
          <w:szCs w:val="20"/>
          <w:lang w:val="es-MX"/>
        </w:rPr>
        <w:t>Amy Sells</w:t>
      </w:r>
      <w:r w:rsidR="00554023" w:rsidRPr="00554023">
        <w:rPr>
          <w:rFonts w:ascii="Calibri" w:hAnsi="Calibri" w:cs="Arial"/>
          <w:sz w:val="20"/>
          <w:szCs w:val="20"/>
          <w:lang w:val="es-MX"/>
        </w:rPr>
        <w:t xml:space="preserve"> </w:t>
      </w:r>
      <w:r w:rsidRPr="000446E5">
        <w:rPr>
          <w:rFonts w:ascii="Calibri" w:hAnsi="Calibri" w:cs="Arial"/>
          <w:sz w:val="20"/>
          <w:szCs w:val="20"/>
          <w:lang w:val="es-MX"/>
        </w:rPr>
        <w:t>al (951) 332-6464 Ext.</w:t>
      </w:r>
      <w:r w:rsidR="00A85082">
        <w:rPr>
          <w:rFonts w:ascii="Calibri" w:hAnsi="Calibri" w:cs="Arial"/>
          <w:sz w:val="20"/>
          <w:szCs w:val="20"/>
          <w:lang w:val="es-MX"/>
        </w:rPr>
        <w:t xml:space="preserve"> 249.</w:t>
      </w:r>
    </w:p>
    <w:p w14:paraId="6EC11DD6" w14:textId="169FB4CC" w:rsidR="005C757A" w:rsidRPr="000446E5" w:rsidRDefault="005C757A" w:rsidP="005C757A">
      <w:pPr>
        <w:rPr>
          <w:rFonts w:ascii="Calibri" w:hAnsi="Calibri" w:cs="Arial"/>
          <w:b/>
          <w:sz w:val="20"/>
          <w:szCs w:val="20"/>
          <w:u w:val="single"/>
          <w:lang w:val="es-MX"/>
        </w:rPr>
      </w:pPr>
    </w:p>
    <w:p w14:paraId="0F73FEAB" w14:textId="0F73A9BF" w:rsidR="00291AD9" w:rsidRPr="000446E5" w:rsidRDefault="00291AD9" w:rsidP="00291AD9">
      <w:pPr>
        <w:jc w:val="both"/>
        <w:rPr>
          <w:rFonts w:ascii="Calibri" w:hAnsi="Calibri" w:cs="Arial"/>
          <w:sz w:val="20"/>
          <w:szCs w:val="20"/>
          <w:lang w:val="es-MX"/>
        </w:rPr>
      </w:pPr>
      <w:r w:rsidRPr="000446E5">
        <w:rPr>
          <w:rFonts w:ascii="Calibri" w:hAnsi="Calibri" w:cs="Arial"/>
          <w:sz w:val="20"/>
          <w:szCs w:val="20"/>
          <w:lang w:val="es-MX"/>
        </w:rPr>
        <w:t>Si desea desafiar la decisión de la Ciudad en la corte, el reto se limitará solo a aquellos asuntos que usted u otra persona planteó en la audiencia pública, antes de la audiencia pública, o en la correspondencia escrita entregada al City Clerk (departamento de la secretaría de la ciudad), antes de la audiencia pública, descrita en este aviso.</w:t>
      </w:r>
    </w:p>
    <w:p w14:paraId="5D498F25" w14:textId="77777777" w:rsidR="00291AD9" w:rsidRPr="000446E5" w:rsidRDefault="00291AD9" w:rsidP="00C36D68">
      <w:pPr>
        <w:tabs>
          <w:tab w:val="left" w:pos="-720"/>
          <w:tab w:val="left" w:pos="0"/>
          <w:tab w:val="left" w:pos="9630"/>
        </w:tabs>
        <w:suppressAutoHyphens/>
        <w:overflowPunct w:val="0"/>
        <w:autoSpaceDE w:val="0"/>
        <w:autoSpaceDN w:val="0"/>
        <w:adjustRightInd w:val="0"/>
        <w:ind w:right="18"/>
        <w:jc w:val="both"/>
        <w:textAlignment w:val="baseline"/>
        <w:rPr>
          <w:rFonts w:asciiTheme="minorHAnsi" w:hAnsiTheme="minorHAnsi" w:cs="Arial"/>
          <w:sz w:val="20"/>
          <w:szCs w:val="20"/>
          <w:lang w:val="es-MX"/>
        </w:rPr>
      </w:pPr>
    </w:p>
    <w:p w14:paraId="559C4C77" w14:textId="114F06F3" w:rsidR="00291AD9" w:rsidRPr="000446E5" w:rsidRDefault="00291AD9" w:rsidP="00291AD9">
      <w:pPr>
        <w:jc w:val="both"/>
        <w:rPr>
          <w:rFonts w:ascii="Calibri" w:hAnsi="Calibri" w:cs="Arial"/>
          <w:sz w:val="20"/>
          <w:szCs w:val="20"/>
          <w:lang w:val="es-MX"/>
        </w:rPr>
      </w:pPr>
      <w:r w:rsidRPr="000446E5">
        <w:rPr>
          <w:rFonts w:ascii="Calibri" w:hAnsi="Calibri" w:cs="Arial"/>
          <w:sz w:val="20"/>
          <w:szCs w:val="20"/>
          <w:lang w:val="es-MX"/>
        </w:rPr>
        <w:t xml:space="preserve">El informe de la agenda para este tema estará disponible el lunes </w:t>
      </w:r>
      <w:r w:rsidR="00A85082">
        <w:rPr>
          <w:rFonts w:ascii="Calibri" w:hAnsi="Calibri" w:cs="Arial"/>
          <w:sz w:val="20"/>
          <w:szCs w:val="20"/>
          <w:lang w:val="es-MX"/>
        </w:rPr>
        <w:t xml:space="preserve">18 </w:t>
      </w:r>
      <w:r w:rsidRPr="000446E5">
        <w:rPr>
          <w:rFonts w:ascii="Calibri" w:hAnsi="Calibri" w:cs="Arial"/>
          <w:sz w:val="20"/>
          <w:szCs w:val="20"/>
          <w:lang w:val="es-MX"/>
        </w:rPr>
        <w:t xml:space="preserve">de </w:t>
      </w:r>
      <w:r w:rsidR="00A85082">
        <w:rPr>
          <w:rFonts w:ascii="Calibri" w:hAnsi="Calibri" w:cs="Arial"/>
          <w:sz w:val="20"/>
          <w:szCs w:val="20"/>
          <w:lang w:val="es-MX"/>
        </w:rPr>
        <w:t>abril</w:t>
      </w:r>
      <w:r w:rsidRPr="000446E5">
        <w:rPr>
          <w:rFonts w:ascii="Calibri" w:hAnsi="Calibri" w:cs="Arial"/>
          <w:sz w:val="20"/>
          <w:szCs w:val="20"/>
          <w:lang w:val="es-MX"/>
        </w:rPr>
        <w:t xml:space="preserve"> de 202</w:t>
      </w:r>
      <w:r w:rsidR="00A85082">
        <w:rPr>
          <w:rFonts w:ascii="Calibri" w:hAnsi="Calibri" w:cs="Arial"/>
          <w:sz w:val="20"/>
          <w:szCs w:val="20"/>
          <w:lang w:val="es-MX"/>
        </w:rPr>
        <w:t>2</w:t>
      </w:r>
      <w:r w:rsidRPr="000446E5">
        <w:rPr>
          <w:rFonts w:ascii="Calibri" w:hAnsi="Calibri" w:cs="Arial"/>
          <w:sz w:val="20"/>
          <w:szCs w:val="20"/>
          <w:lang w:val="es-MX"/>
        </w:rPr>
        <w:t xml:space="preserve"> en el sitio web de la Ciudad en </w:t>
      </w:r>
      <w:hyperlink r:id="rId9" w:history="1">
        <w:r w:rsidR="00554023" w:rsidRPr="00C61FF0">
          <w:rPr>
            <w:rStyle w:val="Hyperlink"/>
            <w:rFonts w:ascii="Calibri" w:hAnsi="Calibri" w:cs="Arial"/>
            <w:sz w:val="20"/>
            <w:szCs w:val="20"/>
            <w:lang w:val="es-MX"/>
          </w:rPr>
          <w:t>www.jurupavalley.org</w:t>
        </w:r>
      </w:hyperlink>
      <w:r w:rsidR="00554023">
        <w:rPr>
          <w:rFonts w:ascii="Calibri" w:hAnsi="Calibri" w:cs="Arial"/>
          <w:sz w:val="20"/>
          <w:szCs w:val="20"/>
          <w:lang w:val="es-MX"/>
        </w:rPr>
        <w:t xml:space="preserve">. </w:t>
      </w:r>
      <w:r w:rsidRPr="000446E5">
        <w:rPr>
          <w:rFonts w:ascii="Calibri" w:hAnsi="Calibri" w:cs="Arial"/>
          <w:sz w:val="20"/>
          <w:szCs w:val="20"/>
          <w:lang w:val="es-MX"/>
        </w:rPr>
        <w:t>Además, se puede obtener una copia del informe en el City Hall durante el horario laboral normal, de lunes a viernes, de 8:00AM a 5:00PM. Se recomienda que se comunique con City Hall para asegurarse de que una copia del informe esté disponible para su distribución. Para obtener más información, puede llamar al City Hall al (951) 332-6464.</w:t>
      </w:r>
    </w:p>
    <w:p w14:paraId="5510CB8B" w14:textId="330FD493" w:rsidR="00291AD9" w:rsidRPr="000446E5" w:rsidRDefault="00291AD9" w:rsidP="00291AD9">
      <w:pPr>
        <w:jc w:val="both"/>
        <w:rPr>
          <w:rFonts w:ascii="Calibri" w:hAnsi="Calibri" w:cs="Arial"/>
          <w:sz w:val="20"/>
          <w:szCs w:val="20"/>
          <w:lang w:val="es-MX"/>
        </w:rPr>
      </w:pPr>
    </w:p>
    <w:p w14:paraId="7284B26B" w14:textId="77777777" w:rsidR="00291AD9" w:rsidRPr="000446E5" w:rsidRDefault="00291AD9" w:rsidP="00291AD9">
      <w:pPr>
        <w:jc w:val="both"/>
        <w:rPr>
          <w:rFonts w:ascii="Calibri" w:hAnsi="Calibri" w:cs="Arial"/>
          <w:sz w:val="20"/>
          <w:szCs w:val="20"/>
          <w:lang w:val="es-MX"/>
        </w:rPr>
      </w:pPr>
      <w:r w:rsidRPr="000446E5">
        <w:rPr>
          <w:rFonts w:ascii="Calibri" w:hAnsi="Calibri" w:cs="Arial"/>
          <w:sz w:val="20"/>
          <w:szCs w:val="20"/>
          <w:lang w:val="es-MX"/>
        </w:rPr>
        <w:tab/>
      </w:r>
      <w:r w:rsidRPr="000446E5">
        <w:rPr>
          <w:rFonts w:ascii="Calibri" w:hAnsi="Calibri" w:cs="Arial"/>
          <w:sz w:val="20"/>
          <w:szCs w:val="20"/>
          <w:lang w:val="es-MX"/>
        </w:rPr>
        <w:tab/>
      </w:r>
      <w:r w:rsidRPr="000446E5">
        <w:rPr>
          <w:rFonts w:ascii="Calibri" w:hAnsi="Calibri" w:cs="Arial"/>
          <w:sz w:val="20"/>
          <w:szCs w:val="20"/>
          <w:lang w:val="es-MX"/>
        </w:rPr>
        <w:tab/>
      </w:r>
      <w:r w:rsidRPr="000446E5">
        <w:rPr>
          <w:rFonts w:ascii="Calibri" w:hAnsi="Calibri" w:cs="Arial"/>
          <w:sz w:val="20"/>
          <w:szCs w:val="20"/>
          <w:lang w:val="es-MX"/>
        </w:rPr>
        <w:tab/>
      </w:r>
      <w:r w:rsidRPr="000446E5">
        <w:rPr>
          <w:rFonts w:ascii="Calibri" w:hAnsi="Calibri" w:cs="Arial"/>
          <w:sz w:val="20"/>
          <w:szCs w:val="20"/>
          <w:lang w:val="es-MX"/>
        </w:rPr>
        <w:tab/>
      </w:r>
      <w:r w:rsidRPr="000446E5">
        <w:rPr>
          <w:rFonts w:ascii="Calibri" w:hAnsi="Calibri" w:cs="Arial"/>
          <w:sz w:val="20"/>
          <w:szCs w:val="20"/>
          <w:lang w:val="es-MX"/>
        </w:rPr>
        <w:tab/>
      </w:r>
      <w:r w:rsidRPr="000446E5">
        <w:rPr>
          <w:rFonts w:ascii="Calibri" w:hAnsi="Calibri" w:cs="Arial"/>
          <w:sz w:val="20"/>
          <w:szCs w:val="20"/>
          <w:lang w:val="es-MX"/>
        </w:rPr>
        <w:tab/>
      </w:r>
      <w:r w:rsidRPr="000446E5">
        <w:rPr>
          <w:rFonts w:ascii="Calibri" w:hAnsi="Calibri" w:cs="Arial"/>
          <w:sz w:val="20"/>
          <w:szCs w:val="20"/>
          <w:lang w:val="es-MX"/>
        </w:rPr>
        <w:tab/>
        <w:t>___________________________________</w:t>
      </w:r>
    </w:p>
    <w:p w14:paraId="67BDA9DB" w14:textId="77777777" w:rsidR="00291AD9" w:rsidRPr="000446E5" w:rsidRDefault="00291AD9" w:rsidP="00291AD9">
      <w:pPr>
        <w:jc w:val="both"/>
        <w:rPr>
          <w:rFonts w:ascii="Calibri" w:hAnsi="Calibri" w:cs="Arial"/>
          <w:sz w:val="20"/>
          <w:szCs w:val="20"/>
          <w:lang w:val="es-MX"/>
        </w:rPr>
      </w:pPr>
      <w:r w:rsidRPr="000446E5">
        <w:rPr>
          <w:rFonts w:ascii="Calibri" w:hAnsi="Calibri" w:cs="Arial"/>
          <w:sz w:val="20"/>
          <w:szCs w:val="20"/>
          <w:lang w:val="es-MX"/>
        </w:rPr>
        <w:tab/>
      </w:r>
      <w:r w:rsidRPr="000446E5">
        <w:rPr>
          <w:rFonts w:ascii="Calibri" w:hAnsi="Calibri" w:cs="Arial"/>
          <w:sz w:val="20"/>
          <w:szCs w:val="20"/>
          <w:lang w:val="es-MX"/>
        </w:rPr>
        <w:tab/>
      </w:r>
      <w:r w:rsidRPr="000446E5">
        <w:rPr>
          <w:rFonts w:ascii="Calibri" w:hAnsi="Calibri" w:cs="Arial"/>
          <w:sz w:val="20"/>
          <w:szCs w:val="20"/>
          <w:lang w:val="es-MX"/>
        </w:rPr>
        <w:tab/>
      </w:r>
      <w:r w:rsidRPr="000446E5">
        <w:rPr>
          <w:rFonts w:ascii="Calibri" w:hAnsi="Calibri" w:cs="Arial"/>
          <w:sz w:val="20"/>
          <w:szCs w:val="20"/>
          <w:lang w:val="es-MX"/>
        </w:rPr>
        <w:tab/>
      </w:r>
      <w:r w:rsidRPr="000446E5">
        <w:rPr>
          <w:rFonts w:ascii="Calibri" w:hAnsi="Calibri" w:cs="Arial"/>
          <w:sz w:val="20"/>
          <w:szCs w:val="20"/>
          <w:lang w:val="es-MX"/>
        </w:rPr>
        <w:tab/>
      </w:r>
      <w:r w:rsidRPr="000446E5">
        <w:rPr>
          <w:rFonts w:ascii="Calibri" w:hAnsi="Calibri" w:cs="Arial"/>
          <w:sz w:val="20"/>
          <w:szCs w:val="20"/>
          <w:lang w:val="es-MX"/>
        </w:rPr>
        <w:tab/>
      </w:r>
      <w:r w:rsidRPr="000446E5">
        <w:rPr>
          <w:rFonts w:ascii="Calibri" w:hAnsi="Calibri" w:cs="Arial"/>
          <w:sz w:val="20"/>
          <w:szCs w:val="20"/>
          <w:lang w:val="es-MX"/>
        </w:rPr>
        <w:tab/>
      </w:r>
      <w:r w:rsidRPr="000446E5">
        <w:rPr>
          <w:rFonts w:ascii="Calibri" w:hAnsi="Calibri" w:cs="Arial"/>
          <w:sz w:val="20"/>
          <w:szCs w:val="20"/>
          <w:lang w:val="es-MX"/>
        </w:rPr>
        <w:tab/>
        <w:t xml:space="preserve">Vicki Wasko, CITY CLERK </w:t>
      </w:r>
    </w:p>
    <w:p w14:paraId="722A217B" w14:textId="6997F37B" w:rsidR="00291AD9" w:rsidRPr="000446E5" w:rsidRDefault="00291AD9" w:rsidP="00291AD9">
      <w:pPr>
        <w:jc w:val="both"/>
        <w:rPr>
          <w:rFonts w:asciiTheme="minorHAnsi" w:hAnsiTheme="minorHAnsi" w:cs="Arial"/>
          <w:sz w:val="20"/>
          <w:szCs w:val="20"/>
          <w:lang w:val="es-MX"/>
        </w:rPr>
      </w:pPr>
      <w:r w:rsidRPr="000446E5">
        <w:rPr>
          <w:rFonts w:ascii="Calibri" w:hAnsi="Calibri" w:cs="Arial"/>
          <w:sz w:val="20"/>
          <w:szCs w:val="20"/>
          <w:lang w:val="es-MX"/>
        </w:rPr>
        <w:t>Publicar: ___________,</w:t>
      </w:r>
      <w:r w:rsidR="00554023">
        <w:rPr>
          <w:rFonts w:ascii="Calibri" w:hAnsi="Calibri" w:cs="Arial"/>
          <w:sz w:val="20"/>
          <w:szCs w:val="20"/>
          <w:lang w:val="es-MX"/>
        </w:rPr>
        <w:t xml:space="preserve"> _____</w:t>
      </w:r>
      <w:r w:rsidRPr="000446E5">
        <w:rPr>
          <w:rFonts w:ascii="Calibri" w:hAnsi="Calibri" w:cs="Arial"/>
          <w:sz w:val="20"/>
          <w:szCs w:val="20"/>
          <w:lang w:val="es-MX"/>
        </w:rPr>
        <w:t xml:space="preserve"> de </w:t>
      </w:r>
      <w:r w:rsidR="00A85082">
        <w:rPr>
          <w:rFonts w:ascii="Calibri" w:hAnsi="Calibri" w:cs="Arial"/>
          <w:sz w:val="20"/>
          <w:szCs w:val="20"/>
          <w:lang w:val="es-MX"/>
        </w:rPr>
        <w:t>marzo</w:t>
      </w:r>
      <w:r w:rsidRPr="000446E5">
        <w:rPr>
          <w:rFonts w:ascii="Calibri" w:hAnsi="Calibri" w:cs="Arial"/>
          <w:sz w:val="20"/>
          <w:szCs w:val="20"/>
          <w:lang w:val="es-MX"/>
        </w:rPr>
        <w:t xml:space="preserve"> de 202</w:t>
      </w:r>
      <w:r w:rsidR="00A85082">
        <w:rPr>
          <w:rFonts w:ascii="Calibri" w:hAnsi="Calibri" w:cs="Arial"/>
          <w:sz w:val="20"/>
          <w:szCs w:val="20"/>
          <w:lang w:val="es-MX"/>
        </w:rPr>
        <w:t>2</w:t>
      </w:r>
    </w:p>
    <w:sectPr w:rsidR="00291AD9" w:rsidRPr="000446E5" w:rsidSect="00A85082">
      <w:pgSz w:w="12240" w:h="15840"/>
      <w:pgMar w:top="432" w:right="1440" w:bottom="43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61044E" w14:textId="77777777" w:rsidR="00EE715E" w:rsidRDefault="00EE715E" w:rsidP="004E19E7">
      <w:r>
        <w:separator/>
      </w:r>
    </w:p>
  </w:endnote>
  <w:endnote w:type="continuationSeparator" w:id="0">
    <w:p w14:paraId="7615F2FC" w14:textId="77777777" w:rsidR="00EE715E" w:rsidRDefault="00EE715E" w:rsidP="004E1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wis721 BT">
    <w:altName w:val="Arial"/>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779A63" w14:textId="77777777" w:rsidR="00EE715E" w:rsidRDefault="00EE715E" w:rsidP="004E19E7">
      <w:r>
        <w:separator/>
      </w:r>
    </w:p>
  </w:footnote>
  <w:footnote w:type="continuationSeparator" w:id="0">
    <w:p w14:paraId="3B712CA9" w14:textId="77777777" w:rsidR="00EE715E" w:rsidRDefault="00EE715E" w:rsidP="004E19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F65175"/>
    <w:multiLevelType w:val="hybridMultilevel"/>
    <w:tmpl w:val="6B668E90"/>
    <w:lvl w:ilvl="0" w:tplc="A59C03A8">
      <w:numFmt w:val="bullet"/>
      <w:lvlText w:val=""/>
      <w:lvlJc w:val="left"/>
      <w:pPr>
        <w:tabs>
          <w:tab w:val="num" w:pos="1080"/>
        </w:tabs>
        <w:ind w:left="1080" w:hanging="360"/>
      </w:pPr>
      <w:rPr>
        <w:rFonts w:ascii="Wingdings" w:hAnsi="Wingdings" w:hint="default"/>
        <w:sz w:val="20"/>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4CB91D8A"/>
    <w:multiLevelType w:val="multilevel"/>
    <w:tmpl w:val="47785D70"/>
    <w:lvl w:ilvl="0">
      <w:start w:val="1"/>
      <w:numFmt w:val="upperRoman"/>
      <w:pStyle w:val="Heading1"/>
      <w:lvlText w:val="%1."/>
      <w:lvlJc w:val="left"/>
      <w:pPr>
        <w:tabs>
          <w:tab w:val="num" w:pos="1080"/>
        </w:tabs>
        <w:ind w:left="360" w:hanging="360"/>
      </w:pPr>
      <w:rPr>
        <w:rFonts w:ascii="Arial" w:hAnsi="Arial" w:hint="default"/>
        <w:b/>
        <w:i w:val="0"/>
        <w:color w:val="000000"/>
        <w:sz w:val="48"/>
      </w:rPr>
    </w:lvl>
    <w:lvl w:ilvl="1">
      <w:start w:val="1"/>
      <w:numFmt w:val="upperLetter"/>
      <w:pStyle w:val="Heading2"/>
      <w:lvlText w:val="%2."/>
      <w:lvlJc w:val="left"/>
      <w:pPr>
        <w:tabs>
          <w:tab w:val="num" w:pos="720"/>
        </w:tabs>
        <w:ind w:left="720" w:hanging="360"/>
      </w:pPr>
      <w:rPr>
        <w:rFonts w:ascii="Arial" w:hAnsi="Arial" w:hint="default"/>
        <w:b/>
        <w:i w:val="0"/>
        <w:caps/>
        <w:strike w:val="0"/>
        <w:dstrike w:val="0"/>
        <w:vanish w:val="0"/>
        <w:color w:val="000000"/>
        <w:sz w:val="32"/>
        <w:vertAlign w:val="baseline"/>
      </w:rPr>
    </w:lvl>
    <w:lvl w:ilvl="2">
      <w:start w:val="1"/>
      <w:numFmt w:val="decimal"/>
      <w:pStyle w:val="Heading3"/>
      <w:lvlText w:val="%3."/>
      <w:lvlJc w:val="left"/>
      <w:pPr>
        <w:tabs>
          <w:tab w:val="num" w:pos="1080"/>
        </w:tabs>
        <w:ind w:left="1080" w:hanging="360"/>
      </w:pPr>
      <w:rPr>
        <w:rFonts w:ascii="Arial" w:hAnsi="Arial" w:hint="default"/>
        <w:b/>
        <w:i w:val="0"/>
      </w:rPr>
    </w:lvl>
    <w:lvl w:ilvl="3">
      <w:start w:val="1"/>
      <w:numFmt w:val="lowerLetter"/>
      <w:lvlText w:val="%4."/>
      <w:lvlJc w:val="left"/>
      <w:pPr>
        <w:tabs>
          <w:tab w:val="num" w:pos="1440"/>
        </w:tabs>
        <w:ind w:left="1440" w:hanging="360"/>
      </w:pPr>
    </w:lvl>
    <w:lvl w:ilvl="4">
      <w:start w:val="1"/>
      <w:numFmt w:val="lowerRoman"/>
      <w:lvlText w:val="%5."/>
      <w:lvlJc w:val="left"/>
      <w:pPr>
        <w:tabs>
          <w:tab w:val="num" w:pos="216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16B"/>
    <w:rsid w:val="00036492"/>
    <w:rsid w:val="000446E5"/>
    <w:rsid w:val="00062E9E"/>
    <w:rsid w:val="00074BD7"/>
    <w:rsid w:val="00082DC0"/>
    <w:rsid w:val="000A329D"/>
    <w:rsid w:val="000A7983"/>
    <w:rsid w:val="000C4516"/>
    <w:rsid w:val="000C48B5"/>
    <w:rsid w:val="000E1336"/>
    <w:rsid w:val="000E223D"/>
    <w:rsid w:val="000E67B4"/>
    <w:rsid w:val="000F5193"/>
    <w:rsid w:val="00114D0F"/>
    <w:rsid w:val="001205D4"/>
    <w:rsid w:val="00121D3B"/>
    <w:rsid w:val="0012398E"/>
    <w:rsid w:val="00150AF1"/>
    <w:rsid w:val="00166913"/>
    <w:rsid w:val="00175486"/>
    <w:rsid w:val="00175A9B"/>
    <w:rsid w:val="001A1B31"/>
    <w:rsid w:val="001B107C"/>
    <w:rsid w:val="001F010C"/>
    <w:rsid w:val="001F6915"/>
    <w:rsid w:val="0020572C"/>
    <w:rsid w:val="00214F76"/>
    <w:rsid w:val="00232650"/>
    <w:rsid w:val="002352A4"/>
    <w:rsid w:val="0024334B"/>
    <w:rsid w:val="00265B01"/>
    <w:rsid w:val="00274BA6"/>
    <w:rsid w:val="00281232"/>
    <w:rsid w:val="002842A6"/>
    <w:rsid w:val="00291AD9"/>
    <w:rsid w:val="002C3905"/>
    <w:rsid w:val="002E7CF9"/>
    <w:rsid w:val="00305770"/>
    <w:rsid w:val="003324B1"/>
    <w:rsid w:val="003324CF"/>
    <w:rsid w:val="0033616B"/>
    <w:rsid w:val="003430EB"/>
    <w:rsid w:val="003778CD"/>
    <w:rsid w:val="003A394F"/>
    <w:rsid w:val="003B60E2"/>
    <w:rsid w:val="003C0E98"/>
    <w:rsid w:val="003D66EF"/>
    <w:rsid w:val="003F3B58"/>
    <w:rsid w:val="00414DA9"/>
    <w:rsid w:val="00457B8E"/>
    <w:rsid w:val="00460CFB"/>
    <w:rsid w:val="004962A2"/>
    <w:rsid w:val="004C5A3F"/>
    <w:rsid w:val="004D6E5D"/>
    <w:rsid w:val="004E19E7"/>
    <w:rsid w:val="00547CD6"/>
    <w:rsid w:val="00554023"/>
    <w:rsid w:val="005770F8"/>
    <w:rsid w:val="00581B79"/>
    <w:rsid w:val="005A5990"/>
    <w:rsid w:val="005B3A1C"/>
    <w:rsid w:val="005B6203"/>
    <w:rsid w:val="005C757A"/>
    <w:rsid w:val="005D1531"/>
    <w:rsid w:val="005E7CE8"/>
    <w:rsid w:val="006173F8"/>
    <w:rsid w:val="006573CD"/>
    <w:rsid w:val="00665C33"/>
    <w:rsid w:val="00673033"/>
    <w:rsid w:val="006933C7"/>
    <w:rsid w:val="006A15A4"/>
    <w:rsid w:val="006B1C39"/>
    <w:rsid w:val="006B54AD"/>
    <w:rsid w:val="006B7AFE"/>
    <w:rsid w:val="006C48F1"/>
    <w:rsid w:val="006D248F"/>
    <w:rsid w:val="006F1167"/>
    <w:rsid w:val="0070695D"/>
    <w:rsid w:val="00715306"/>
    <w:rsid w:val="00720332"/>
    <w:rsid w:val="007400DF"/>
    <w:rsid w:val="007445C2"/>
    <w:rsid w:val="007515F4"/>
    <w:rsid w:val="00786FDB"/>
    <w:rsid w:val="007E319B"/>
    <w:rsid w:val="007F30EA"/>
    <w:rsid w:val="00811AA0"/>
    <w:rsid w:val="0081209F"/>
    <w:rsid w:val="008158D2"/>
    <w:rsid w:val="008A35E4"/>
    <w:rsid w:val="008B01F3"/>
    <w:rsid w:val="008B4A0D"/>
    <w:rsid w:val="008C740B"/>
    <w:rsid w:val="008E1D9A"/>
    <w:rsid w:val="008E5AC0"/>
    <w:rsid w:val="00925170"/>
    <w:rsid w:val="009306F3"/>
    <w:rsid w:val="00966778"/>
    <w:rsid w:val="00973097"/>
    <w:rsid w:val="009861DD"/>
    <w:rsid w:val="00995256"/>
    <w:rsid w:val="009D0B12"/>
    <w:rsid w:val="009E1758"/>
    <w:rsid w:val="009F1907"/>
    <w:rsid w:val="009F46B7"/>
    <w:rsid w:val="009F598C"/>
    <w:rsid w:val="00A31DDB"/>
    <w:rsid w:val="00A40F6C"/>
    <w:rsid w:val="00A623AF"/>
    <w:rsid w:val="00A71E45"/>
    <w:rsid w:val="00A73D59"/>
    <w:rsid w:val="00A74B69"/>
    <w:rsid w:val="00A80B95"/>
    <w:rsid w:val="00A85082"/>
    <w:rsid w:val="00A97C96"/>
    <w:rsid w:val="00AA2D2C"/>
    <w:rsid w:val="00AD6347"/>
    <w:rsid w:val="00AE5398"/>
    <w:rsid w:val="00B07363"/>
    <w:rsid w:val="00B10204"/>
    <w:rsid w:val="00B371C3"/>
    <w:rsid w:val="00B440E4"/>
    <w:rsid w:val="00B4648E"/>
    <w:rsid w:val="00B512CB"/>
    <w:rsid w:val="00B51873"/>
    <w:rsid w:val="00B61BF8"/>
    <w:rsid w:val="00B72F8B"/>
    <w:rsid w:val="00B90263"/>
    <w:rsid w:val="00B91586"/>
    <w:rsid w:val="00BD4669"/>
    <w:rsid w:val="00BF31CC"/>
    <w:rsid w:val="00C160EC"/>
    <w:rsid w:val="00C36D68"/>
    <w:rsid w:val="00C422DD"/>
    <w:rsid w:val="00C60679"/>
    <w:rsid w:val="00C8523C"/>
    <w:rsid w:val="00C97A03"/>
    <w:rsid w:val="00CA5D97"/>
    <w:rsid w:val="00CB4A14"/>
    <w:rsid w:val="00CB5CA2"/>
    <w:rsid w:val="00CC2D42"/>
    <w:rsid w:val="00CF01BE"/>
    <w:rsid w:val="00CF3D11"/>
    <w:rsid w:val="00CF4E6E"/>
    <w:rsid w:val="00D06FCF"/>
    <w:rsid w:val="00D226B9"/>
    <w:rsid w:val="00D33EA9"/>
    <w:rsid w:val="00DF126A"/>
    <w:rsid w:val="00E24E66"/>
    <w:rsid w:val="00E33C90"/>
    <w:rsid w:val="00E6361F"/>
    <w:rsid w:val="00E76E95"/>
    <w:rsid w:val="00E80CA9"/>
    <w:rsid w:val="00EA4416"/>
    <w:rsid w:val="00ED2A2A"/>
    <w:rsid w:val="00ED7DB1"/>
    <w:rsid w:val="00EE715E"/>
    <w:rsid w:val="00F02F90"/>
    <w:rsid w:val="00F17509"/>
    <w:rsid w:val="00F557D6"/>
    <w:rsid w:val="00FA5876"/>
    <w:rsid w:val="00FE6269"/>
    <w:rsid w:val="00FE6BCE"/>
    <w:rsid w:val="00FF7CE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248E1F7"/>
  <w15:docId w15:val="{C7229A6E-E93E-4811-8597-7BF7BF855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numPr>
        <w:numId w:val="1"/>
      </w:numPr>
      <w:outlineLvl w:val="0"/>
    </w:pPr>
    <w:rPr>
      <w:rFonts w:ascii="Arial" w:hAnsi="Arial"/>
      <w:b/>
      <w:caps/>
      <w:szCs w:val="20"/>
    </w:rPr>
  </w:style>
  <w:style w:type="paragraph" w:styleId="Heading2">
    <w:name w:val="heading 2"/>
    <w:basedOn w:val="Normal"/>
    <w:next w:val="Normal"/>
    <w:qFormat/>
    <w:pPr>
      <w:keepNext/>
      <w:numPr>
        <w:ilvl w:val="1"/>
        <w:numId w:val="1"/>
      </w:numPr>
      <w:spacing w:before="240" w:after="60"/>
      <w:outlineLvl w:val="1"/>
    </w:pPr>
    <w:rPr>
      <w:rFonts w:ascii="Arial" w:hAnsi="Arial"/>
      <w:b/>
      <w:i/>
      <w:szCs w:val="20"/>
    </w:rPr>
  </w:style>
  <w:style w:type="paragraph" w:styleId="Heading3">
    <w:name w:val="heading 3"/>
    <w:basedOn w:val="Normal"/>
    <w:next w:val="Normal"/>
    <w:qFormat/>
    <w:pPr>
      <w:keepNext/>
      <w:numPr>
        <w:ilvl w:val="2"/>
        <w:numId w:val="1"/>
      </w:numPr>
      <w:spacing w:before="240" w:after="60"/>
      <w:outlineLvl w:val="2"/>
    </w:pPr>
    <w:rPr>
      <w:rFonts w:ascii="Arial" w:hAnsi="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rFonts w:ascii="Arial" w:hAnsi="Arial"/>
      <w:sz w:val="20"/>
      <w:szCs w:val="20"/>
    </w:rPr>
  </w:style>
  <w:style w:type="paragraph" w:styleId="BodyText">
    <w:name w:val="Body Text"/>
    <w:basedOn w:val="Normal"/>
    <w:pPr>
      <w:spacing w:before="120" w:after="120"/>
    </w:pPr>
    <w:rPr>
      <w:rFonts w:ascii="Swis721 BT" w:hAnsi="Swis721 BT"/>
      <w:sz w:val="20"/>
      <w:szCs w:val="20"/>
    </w:rPr>
  </w:style>
  <w:style w:type="paragraph" w:styleId="BodyText2">
    <w:name w:val="Body Text 2"/>
    <w:basedOn w:val="Normal"/>
    <w:rPr>
      <w:rFonts w:ascii="Arial" w:hAnsi="Arial"/>
      <w:sz w:val="22"/>
    </w:rPr>
  </w:style>
  <w:style w:type="paragraph" w:styleId="BodyText3">
    <w:name w:val="Body Text 3"/>
    <w:basedOn w:val="Normal"/>
    <w:rsid w:val="005C757A"/>
    <w:pPr>
      <w:spacing w:after="120"/>
    </w:pPr>
    <w:rPr>
      <w:sz w:val="16"/>
      <w:szCs w:val="16"/>
    </w:rPr>
  </w:style>
  <w:style w:type="paragraph" w:styleId="BalloonText">
    <w:name w:val="Balloon Text"/>
    <w:basedOn w:val="Normal"/>
    <w:semiHidden/>
    <w:rsid w:val="006173F8"/>
    <w:rPr>
      <w:rFonts w:ascii="Tahoma" w:hAnsi="Tahoma" w:cs="Tahoma"/>
      <w:sz w:val="16"/>
      <w:szCs w:val="16"/>
    </w:rPr>
  </w:style>
  <w:style w:type="paragraph" w:styleId="Header">
    <w:name w:val="header"/>
    <w:basedOn w:val="Normal"/>
    <w:rsid w:val="00274BA6"/>
    <w:pPr>
      <w:tabs>
        <w:tab w:val="center" w:pos="4320"/>
        <w:tab w:val="right" w:pos="8640"/>
      </w:tabs>
    </w:pPr>
    <w:rPr>
      <w:szCs w:val="20"/>
    </w:rPr>
  </w:style>
  <w:style w:type="character" w:styleId="Hyperlink">
    <w:name w:val="Hyperlink"/>
    <w:rsid w:val="00082DC0"/>
    <w:rPr>
      <w:color w:val="0000FF"/>
      <w:u w:val="single"/>
    </w:rPr>
  </w:style>
  <w:style w:type="paragraph" w:styleId="Footer">
    <w:name w:val="footer"/>
    <w:basedOn w:val="Normal"/>
    <w:link w:val="FooterChar"/>
    <w:unhideWhenUsed/>
    <w:rsid w:val="004E19E7"/>
    <w:pPr>
      <w:tabs>
        <w:tab w:val="center" w:pos="4680"/>
        <w:tab w:val="right" w:pos="9360"/>
      </w:tabs>
    </w:pPr>
  </w:style>
  <w:style w:type="character" w:customStyle="1" w:styleId="FooterChar">
    <w:name w:val="Footer Char"/>
    <w:basedOn w:val="DefaultParagraphFont"/>
    <w:link w:val="Footer"/>
    <w:rsid w:val="004E19E7"/>
    <w:rPr>
      <w:sz w:val="24"/>
      <w:szCs w:val="24"/>
    </w:rPr>
  </w:style>
  <w:style w:type="character" w:customStyle="1" w:styleId="UnresolvedMention1">
    <w:name w:val="Unresolved Mention1"/>
    <w:basedOn w:val="DefaultParagraphFont"/>
    <w:uiPriority w:val="99"/>
    <w:semiHidden/>
    <w:unhideWhenUsed/>
    <w:rsid w:val="006D248F"/>
    <w:rPr>
      <w:color w:val="808080"/>
      <w:shd w:val="clear" w:color="auto" w:fill="E6E6E6"/>
    </w:rPr>
  </w:style>
  <w:style w:type="paragraph" w:styleId="HTMLPreformatted">
    <w:name w:val="HTML Preformatted"/>
    <w:basedOn w:val="Normal"/>
    <w:link w:val="HTMLPreformattedChar"/>
    <w:uiPriority w:val="99"/>
    <w:unhideWhenUsed/>
    <w:rsid w:val="001239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12398E"/>
    <w:rPr>
      <w:rFonts w:ascii="Courier New" w:hAnsi="Courier New" w:cs="Courier New"/>
    </w:rPr>
  </w:style>
  <w:style w:type="character" w:styleId="UnresolvedMention">
    <w:name w:val="Unresolved Mention"/>
    <w:basedOn w:val="DefaultParagraphFont"/>
    <w:uiPriority w:val="99"/>
    <w:semiHidden/>
    <w:unhideWhenUsed/>
    <w:rsid w:val="003324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035373">
      <w:bodyDiv w:val="1"/>
      <w:marLeft w:val="0"/>
      <w:marRight w:val="0"/>
      <w:marTop w:val="0"/>
      <w:marBottom w:val="0"/>
      <w:divBdr>
        <w:top w:val="none" w:sz="0" w:space="0" w:color="auto"/>
        <w:left w:val="none" w:sz="0" w:space="0" w:color="auto"/>
        <w:bottom w:val="none" w:sz="0" w:space="0" w:color="auto"/>
        <w:right w:val="none" w:sz="0" w:space="0" w:color="auto"/>
      </w:divBdr>
    </w:div>
    <w:div w:id="223876067">
      <w:bodyDiv w:val="1"/>
      <w:marLeft w:val="0"/>
      <w:marRight w:val="0"/>
      <w:marTop w:val="0"/>
      <w:marBottom w:val="0"/>
      <w:divBdr>
        <w:top w:val="none" w:sz="0" w:space="0" w:color="auto"/>
        <w:left w:val="none" w:sz="0" w:space="0" w:color="auto"/>
        <w:bottom w:val="none" w:sz="0" w:space="0" w:color="auto"/>
        <w:right w:val="none" w:sz="0" w:space="0" w:color="auto"/>
      </w:divBdr>
    </w:div>
    <w:div w:id="392121823">
      <w:bodyDiv w:val="1"/>
      <w:marLeft w:val="0"/>
      <w:marRight w:val="0"/>
      <w:marTop w:val="0"/>
      <w:marBottom w:val="0"/>
      <w:divBdr>
        <w:top w:val="none" w:sz="0" w:space="0" w:color="auto"/>
        <w:left w:val="none" w:sz="0" w:space="0" w:color="auto"/>
        <w:bottom w:val="none" w:sz="0" w:space="0" w:color="auto"/>
        <w:right w:val="none" w:sz="0" w:space="0" w:color="auto"/>
      </w:divBdr>
    </w:div>
    <w:div w:id="478116766">
      <w:bodyDiv w:val="1"/>
      <w:marLeft w:val="0"/>
      <w:marRight w:val="0"/>
      <w:marTop w:val="0"/>
      <w:marBottom w:val="0"/>
      <w:divBdr>
        <w:top w:val="none" w:sz="0" w:space="0" w:color="auto"/>
        <w:left w:val="none" w:sz="0" w:space="0" w:color="auto"/>
        <w:bottom w:val="none" w:sz="0" w:space="0" w:color="auto"/>
        <w:right w:val="none" w:sz="0" w:space="0" w:color="auto"/>
      </w:divBdr>
    </w:div>
    <w:div w:id="668870961">
      <w:bodyDiv w:val="1"/>
      <w:marLeft w:val="0"/>
      <w:marRight w:val="0"/>
      <w:marTop w:val="0"/>
      <w:marBottom w:val="0"/>
      <w:divBdr>
        <w:top w:val="none" w:sz="0" w:space="0" w:color="auto"/>
        <w:left w:val="none" w:sz="0" w:space="0" w:color="auto"/>
        <w:bottom w:val="none" w:sz="0" w:space="0" w:color="auto"/>
        <w:right w:val="none" w:sz="0" w:space="0" w:color="auto"/>
      </w:divBdr>
    </w:div>
    <w:div w:id="829325219">
      <w:bodyDiv w:val="1"/>
      <w:marLeft w:val="0"/>
      <w:marRight w:val="0"/>
      <w:marTop w:val="0"/>
      <w:marBottom w:val="0"/>
      <w:divBdr>
        <w:top w:val="none" w:sz="0" w:space="0" w:color="auto"/>
        <w:left w:val="none" w:sz="0" w:space="0" w:color="auto"/>
        <w:bottom w:val="none" w:sz="0" w:space="0" w:color="auto"/>
        <w:right w:val="none" w:sz="0" w:space="0" w:color="auto"/>
      </w:divBdr>
    </w:div>
    <w:div w:id="845561831">
      <w:bodyDiv w:val="1"/>
      <w:marLeft w:val="0"/>
      <w:marRight w:val="0"/>
      <w:marTop w:val="0"/>
      <w:marBottom w:val="0"/>
      <w:divBdr>
        <w:top w:val="none" w:sz="0" w:space="0" w:color="auto"/>
        <w:left w:val="none" w:sz="0" w:space="0" w:color="auto"/>
        <w:bottom w:val="none" w:sz="0" w:space="0" w:color="auto"/>
        <w:right w:val="none" w:sz="0" w:space="0" w:color="auto"/>
      </w:divBdr>
    </w:div>
    <w:div w:id="1215971390">
      <w:bodyDiv w:val="1"/>
      <w:marLeft w:val="0"/>
      <w:marRight w:val="0"/>
      <w:marTop w:val="0"/>
      <w:marBottom w:val="0"/>
      <w:divBdr>
        <w:top w:val="none" w:sz="0" w:space="0" w:color="auto"/>
        <w:left w:val="none" w:sz="0" w:space="0" w:color="auto"/>
        <w:bottom w:val="none" w:sz="0" w:space="0" w:color="auto"/>
        <w:right w:val="none" w:sz="0" w:space="0" w:color="auto"/>
      </w:divBdr>
    </w:div>
    <w:div w:id="1387607760">
      <w:bodyDiv w:val="1"/>
      <w:marLeft w:val="0"/>
      <w:marRight w:val="0"/>
      <w:marTop w:val="0"/>
      <w:marBottom w:val="0"/>
      <w:divBdr>
        <w:top w:val="none" w:sz="0" w:space="0" w:color="auto"/>
        <w:left w:val="none" w:sz="0" w:space="0" w:color="auto"/>
        <w:bottom w:val="none" w:sz="0" w:space="0" w:color="auto"/>
        <w:right w:val="none" w:sz="0" w:space="0" w:color="auto"/>
      </w:divBdr>
    </w:div>
    <w:div w:id="1655840177">
      <w:bodyDiv w:val="1"/>
      <w:marLeft w:val="0"/>
      <w:marRight w:val="0"/>
      <w:marTop w:val="0"/>
      <w:marBottom w:val="0"/>
      <w:divBdr>
        <w:top w:val="none" w:sz="0" w:space="0" w:color="auto"/>
        <w:left w:val="none" w:sz="0" w:space="0" w:color="auto"/>
        <w:bottom w:val="none" w:sz="0" w:space="0" w:color="auto"/>
        <w:right w:val="none" w:sz="0" w:space="0" w:color="auto"/>
      </w:divBdr>
    </w:div>
    <w:div w:id="1782600831">
      <w:bodyDiv w:val="1"/>
      <w:marLeft w:val="0"/>
      <w:marRight w:val="0"/>
      <w:marTop w:val="0"/>
      <w:marBottom w:val="0"/>
      <w:divBdr>
        <w:top w:val="none" w:sz="0" w:space="0" w:color="auto"/>
        <w:left w:val="none" w:sz="0" w:space="0" w:color="auto"/>
        <w:bottom w:val="none" w:sz="0" w:space="0" w:color="auto"/>
        <w:right w:val="none" w:sz="0" w:space="0" w:color="auto"/>
      </w:divBdr>
    </w:div>
    <w:div w:id="1833716891">
      <w:bodyDiv w:val="1"/>
      <w:marLeft w:val="0"/>
      <w:marRight w:val="0"/>
      <w:marTop w:val="0"/>
      <w:marBottom w:val="0"/>
      <w:divBdr>
        <w:top w:val="none" w:sz="0" w:space="0" w:color="auto"/>
        <w:left w:val="none" w:sz="0" w:space="0" w:color="auto"/>
        <w:bottom w:val="none" w:sz="0" w:space="0" w:color="auto"/>
        <w:right w:val="none" w:sz="0" w:space="0" w:color="auto"/>
      </w:divBdr>
    </w:div>
    <w:div w:id="2022049028">
      <w:bodyDiv w:val="1"/>
      <w:marLeft w:val="0"/>
      <w:marRight w:val="0"/>
      <w:marTop w:val="0"/>
      <w:marBottom w:val="0"/>
      <w:divBdr>
        <w:top w:val="none" w:sz="0" w:space="0" w:color="auto"/>
        <w:left w:val="none" w:sz="0" w:space="0" w:color="auto"/>
        <w:bottom w:val="none" w:sz="0" w:space="0" w:color="auto"/>
        <w:right w:val="none" w:sz="0" w:space="0" w:color="auto"/>
      </w:divBdr>
    </w:div>
    <w:div w:id="2058628085">
      <w:bodyDiv w:val="1"/>
      <w:marLeft w:val="0"/>
      <w:marRight w:val="0"/>
      <w:marTop w:val="0"/>
      <w:marBottom w:val="0"/>
      <w:divBdr>
        <w:top w:val="none" w:sz="0" w:space="0" w:color="auto"/>
        <w:left w:val="none" w:sz="0" w:space="0" w:color="auto"/>
        <w:bottom w:val="none" w:sz="0" w:space="0" w:color="auto"/>
        <w:right w:val="none" w:sz="0" w:space="0" w:color="auto"/>
      </w:divBdr>
    </w:div>
    <w:div w:id="2127457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jurupavalley.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jurupavalle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B7AAB5-B90C-4465-8216-95AA85572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Pages>
  <Words>709</Words>
  <Characters>3706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PUBLIC NOTICE</vt:lpstr>
    </vt:vector>
  </TitlesOfParts>
  <Company>City of Santa Ana</Company>
  <LinksUpToDate>false</LinksUpToDate>
  <CharactersWithSpaces>4407</CharactersWithSpaces>
  <SharedDoc>false</SharedDoc>
  <HLinks>
    <vt:vector size="6" baseType="variant">
      <vt:variant>
        <vt:i4>4456457</vt:i4>
      </vt:variant>
      <vt:variant>
        <vt:i4>0</vt:i4>
      </vt:variant>
      <vt:variant>
        <vt:i4>0</vt:i4>
      </vt:variant>
      <vt:variant>
        <vt:i4>5</vt:i4>
      </vt:variant>
      <vt:variant>
        <vt:lpwstr>http://www.cityofrsm.org/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NOTICE</dc:title>
  <dc:creator>CDA</dc:creator>
  <cp:lastModifiedBy>robert vasquez</cp:lastModifiedBy>
  <cp:revision>3</cp:revision>
  <cp:lastPrinted>2022-03-16T02:31:00Z</cp:lastPrinted>
  <dcterms:created xsi:type="dcterms:W3CDTF">2022-03-15T23:48:00Z</dcterms:created>
  <dcterms:modified xsi:type="dcterms:W3CDTF">2022-03-16T02:37:00Z</dcterms:modified>
</cp:coreProperties>
</file>